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4" w:hanging="14" w:hangingChars="4"/>
        <w:jc w:val="center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晋中学院</w:t>
      </w:r>
      <w:r>
        <w:rPr>
          <w:b/>
          <w:sz w:val="36"/>
          <w:szCs w:val="36"/>
        </w:rPr>
        <w:t>2019</w:t>
      </w:r>
      <w:r>
        <w:rPr>
          <w:rFonts w:hAnsi="宋体"/>
          <w:b/>
          <w:sz w:val="36"/>
          <w:szCs w:val="36"/>
        </w:rPr>
        <w:t>年公开招聘人员登记表</w:t>
      </w:r>
    </w:p>
    <w:p>
      <w:pPr>
        <w:widowControl/>
        <w:ind w:left="14" w:hanging="14" w:hangingChars="4"/>
        <w:jc w:val="center"/>
        <w:rPr>
          <w:rFonts w:hAnsi="宋体"/>
          <w:b/>
          <w:sz w:val="36"/>
          <w:szCs w:val="36"/>
        </w:rPr>
      </w:pPr>
      <w:bookmarkStart w:id="0" w:name="_GoBack"/>
      <w:bookmarkEnd w:id="0"/>
    </w:p>
    <w:p>
      <w:pPr>
        <w:widowControl/>
        <w:ind w:left="8" w:hanging="8" w:hangingChars="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填表日期：</w:t>
      </w:r>
    </w:p>
    <w:tbl>
      <w:tblPr>
        <w:tblStyle w:val="6"/>
        <w:tblW w:w="8787" w:type="dxa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446"/>
        <w:gridCol w:w="1264"/>
        <w:gridCol w:w="70"/>
        <w:gridCol w:w="894"/>
        <w:gridCol w:w="294"/>
        <w:gridCol w:w="360"/>
        <w:gridCol w:w="182"/>
        <w:gridCol w:w="67"/>
        <w:gridCol w:w="6"/>
        <w:gridCol w:w="463"/>
        <w:gridCol w:w="797"/>
        <w:gridCol w:w="337"/>
        <w:gridCol w:w="19"/>
        <w:gridCol w:w="111"/>
        <w:gridCol w:w="459"/>
        <w:gridCol w:w="281"/>
        <w:gridCol w:w="105"/>
        <w:gridCol w:w="332"/>
        <w:gridCol w:w="7"/>
        <w:gridCol w:w="261"/>
        <w:gridCol w:w="96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别</w:t>
            </w:r>
          </w:p>
        </w:tc>
        <w:tc>
          <w:tcPr>
            <w:tcW w:w="9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90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337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□硕士研究生    □博士研究生</w:t>
            </w:r>
          </w:p>
        </w:tc>
        <w:tc>
          <w:tcPr>
            <w:tcW w:w="167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337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□硕士    □博士</w:t>
            </w:r>
          </w:p>
        </w:tc>
        <w:tc>
          <w:tcPr>
            <w:tcW w:w="167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所学专业名称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16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院校类型</w:t>
            </w:r>
          </w:p>
        </w:tc>
        <w:tc>
          <w:tcPr>
            <w:tcW w:w="22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楷体_GB2312" w:hAnsi="楷体_GB2312" w:eastAsia="楷体_GB2312"/>
                <w:szCs w:val="21"/>
              </w:rPr>
              <w:t>□985  □211 □其他</w:t>
            </w:r>
          </w:p>
        </w:tc>
        <w:tc>
          <w:tcPr>
            <w:tcW w:w="216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本科学历类别</w:t>
            </w:r>
          </w:p>
        </w:tc>
        <w:tc>
          <w:tcPr>
            <w:tcW w:w="2877" w:type="dxa"/>
            <w:gridSpan w:val="10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□一本  □二本  □三本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毕业论文题目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2877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计算机等级证书</w:t>
            </w:r>
          </w:p>
        </w:tc>
        <w:tc>
          <w:tcPr>
            <w:tcW w:w="252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 xml:space="preserve">□二级  □三级  □四级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078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英语等级证书及分数</w:t>
            </w:r>
          </w:p>
        </w:tc>
        <w:tc>
          <w:tcPr>
            <w:tcW w:w="7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□CET4</w:t>
            </w:r>
          </w:p>
        </w:tc>
        <w:tc>
          <w:tcPr>
            <w:tcW w:w="92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□CET6</w:t>
            </w:r>
          </w:p>
        </w:tc>
        <w:tc>
          <w:tcPr>
            <w:tcW w:w="98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□TEM4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□TEM8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51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分</w:t>
            </w:r>
          </w:p>
        </w:tc>
        <w:tc>
          <w:tcPr>
            <w:tcW w:w="92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分</w:t>
            </w:r>
          </w:p>
        </w:tc>
        <w:tc>
          <w:tcPr>
            <w:tcW w:w="98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分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2877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通讯地址、邮编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77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5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用人单位</w:t>
            </w:r>
          </w:p>
        </w:tc>
        <w:tc>
          <w:tcPr>
            <w:tcW w:w="4143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5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3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10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8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  <w:tc>
          <w:tcPr>
            <w:tcW w:w="15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31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left="113" w:leftChars="54" w:right="113" w:firstLine="1050" w:firstLineChars="500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left="113" w:leftChars="54" w:right="113" w:firstLine="1050" w:firstLineChars="500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left="113" w:leftChars="54" w:right="113" w:firstLine="1050" w:firstLineChars="500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restart"/>
            <w:textDirection w:val="tbRlV"/>
            <w:vAlign w:val="center"/>
          </w:tcPr>
          <w:p>
            <w:pPr>
              <w:ind w:firstLine="525" w:firstLineChars="2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实践或工作经历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8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904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岗位/职务</w:t>
            </w:r>
          </w:p>
        </w:tc>
        <w:tc>
          <w:tcPr>
            <w:tcW w:w="12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restart"/>
            <w:textDirection w:val="tbRlV"/>
            <w:vAlign w:val="center"/>
          </w:tcPr>
          <w:p>
            <w:pPr>
              <w:ind w:left="210" w:hanging="210" w:hanging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获得证书情况</w:t>
            </w:r>
          </w:p>
          <w:p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（计算机、英语、普通话等）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证书名称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1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发证单位</w:t>
            </w:r>
          </w:p>
        </w:tc>
        <w:tc>
          <w:tcPr>
            <w:tcW w:w="9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10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学术成果情况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论文（成果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期刊名称或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收录机构名称</w:t>
            </w:r>
          </w:p>
        </w:tc>
        <w:tc>
          <w:tcPr>
            <w:tcW w:w="1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年度及期次</w:t>
            </w:r>
          </w:p>
        </w:tc>
        <w:tc>
          <w:tcPr>
            <w:tcW w:w="9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作者排序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论文级别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0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5" w:hRule="atLeast"/>
        </w:trPr>
        <w:tc>
          <w:tcPr>
            <w:tcW w:w="106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获奖情况（奖学金及评优）</w:t>
            </w:r>
          </w:p>
        </w:tc>
        <w:tc>
          <w:tcPr>
            <w:tcW w:w="7720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0" w:hRule="atLeast"/>
        </w:trPr>
        <w:tc>
          <w:tcPr>
            <w:tcW w:w="106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其他情况说明</w:t>
            </w:r>
          </w:p>
        </w:tc>
        <w:tc>
          <w:tcPr>
            <w:tcW w:w="7720" w:type="dxa"/>
            <w:gridSpan w:val="2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7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20" w:type="dxa"/>
            <w:gridSpan w:val="21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笔试成绩</w:t>
            </w:r>
          </w:p>
        </w:tc>
        <w:tc>
          <w:tcPr>
            <w:tcW w:w="180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面试成绩</w:t>
            </w:r>
          </w:p>
        </w:tc>
        <w:tc>
          <w:tcPr>
            <w:tcW w:w="1800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综合成绩</w:t>
            </w:r>
          </w:p>
        </w:tc>
        <w:tc>
          <w:tcPr>
            <w:tcW w:w="2410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067" w:type="dxa"/>
            <w:tcBorders>
              <w:top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领导组考核意见</w:t>
            </w:r>
          </w:p>
        </w:tc>
        <w:tc>
          <w:tcPr>
            <w:tcW w:w="7720" w:type="dxa"/>
            <w:gridSpan w:val="21"/>
            <w:tcBorders>
              <w:top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/>
        </w:rPr>
        <w:t>注：1. 此表须如实填写，经审核发现与事实不符的，取消报名资格；</w:t>
      </w:r>
    </w:p>
    <w:p>
      <w:pPr>
        <w:spacing w:line="400" w:lineRule="exact"/>
        <w:ind w:firstLine="420" w:firstLineChars="200"/>
        <w:jc w:val="left"/>
      </w:pPr>
      <w:r>
        <w:rPr>
          <w:rFonts w:hint="eastAsia"/>
        </w:rPr>
        <w:t>2. 提交此表时须正反面打印。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MDY3tDAzMzA3szRR0lEKTi0uzszPAykwrAUAKw30ASwAAAA="/>
  </w:docVars>
  <w:rsids>
    <w:rsidRoot w:val="00492FCB"/>
    <w:rsid w:val="000B2D29"/>
    <w:rsid w:val="00125BF5"/>
    <w:rsid w:val="001916B3"/>
    <w:rsid w:val="001D1FC6"/>
    <w:rsid w:val="001E6EAB"/>
    <w:rsid w:val="00210B68"/>
    <w:rsid w:val="00230D79"/>
    <w:rsid w:val="00376D97"/>
    <w:rsid w:val="003A1FA5"/>
    <w:rsid w:val="003A1FF2"/>
    <w:rsid w:val="00492FCB"/>
    <w:rsid w:val="00506699"/>
    <w:rsid w:val="0051179A"/>
    <w:rsid w:val="00532B7B"/>
    <w:rsid w:val="0054165A"/>
    <w:rsid w:val="00544072"/>
    <w:rsid w:val="00631F88"/>
    <w:rsid w:val="00655AD0"/>
    <w:rsid w:val="00694B07"/>
    <w:rsid w:val="006A192A"/>
    <w:rsid w:val="00701EDA"/>
    <w:rsid w:val="00783CBE"/>
    <w:rsid w:val="007920E5"/>
    <w:rsid w:val="007E046E"/>
    <w:rsid w:val="007F75CC"/>
    <w:rsid w:val="008051FB"/>
    <w:rsid w:val="00A12E1E"/>
    <w:rsid w:val="00A23380"/>
    <w:rsid w:val="00AA0E0D"/>
    <w:rsid w:val="00B13E4C"/>
    <w:rsid w:val="00B71FA3"/>
    <w:rsid w:val="00BD2D79"/>
    <w:rsid w:val="00C16E10"/>
    <w:rsid w:val="00D432CB"/>
    <w:rsid w:val="00D925BE"/>
    <w:rsid w:val="00DE138D"/>
    <w:rsid w:val="00E67F80"/>
    <w:rsid w:val="00EA7677"/>
    <w:rsid w:val="00EB032B"/>
    <w:rsid w:val="00F6159A"/>
    <w:rsid w:val="5CC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704</Words>
  <Characters>4018</Characters>
  <Lines>33</Lines>
  <Paragraphs>9</Paragraphs>
  <TotalTime>54</TotalTime>
  <ScaleCrop>false</ScaleCrop>
  <LinksUpToDate>false</LinksUpToDate>
  <CharactersWithSpaces>4713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2018-10-16T02:10:00Z</dcterms:created>
  <dc:creator>lenovo</dc:creator>
  <cp:lastModifiedBy>89532</cp:lastModifiedBy>
  <cp:lastPrinted>2018-10-16T02:24:00Z</cp:lastPrinted>
  <dcterms:modified xsi:type="dcterms:W3CDTF">2019-05-13T07:01:31Z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