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A19B4" w14:textId="77777777" w:rsidR="00844FFA" w:rsidRDefault="00477051">
      <w:pPr>
        <w:widowControl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附件</w:t>
      </w:r>
      <w:r>
        <w:rPr>
          <w:rFonts w:cs="Times New Roman" w:hint="eastAsia"/>
        </w:rPr>
        <w:t>2</w:t>
      </w:r>
    </w:p>
    <w:p w14:paraId="58057FDE" w14:textId="77777777" w:rsidR="00844FFA" w:rsidRDefault="00477051">
      <w:pPr>
        <w:widowControl/>
        <w:kinsoku w:val="0"/>
        <w:adjustRightInd w:val="0"/>
        <w:snapToGrid w:val="0"/>
        <w:spacing w:line="560" w:lineRule="exact"/>
        <w:jc w:val="center"/>
        <w:textAlignment w:val="baseline"/>
        <w:rPr>
          <w:rFonts w:ascii="方正小标宋_GBK" w:eastAsia="方正小标宋_GBK" w:hAnsi="方正小标宋_GBK" w:cs="方正小标宋_GBK"/>
          <w:snapToGrid w:val="0"/>
          <w:color w:val="000000"/>
          <w:spacing w:val="9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 w:val="0"/>
          <w:color w:val="000000"/>
          <w:spacing w:val="9"/>
          <w:kern w:val="0"/>
          <w:sz w:val="44"/>
          <w:szCs w:val="44"/>
        </w:rPr>
        <w:t>第四届湖南科技大学研究生课程思政</w:t>
      </w:r>
    </w:p>
    <w:p w14:paraId="794758A0" w14:textId="77777777" w:rsidR="00844FFA" w:rsidRDefault="0047705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ascii="方正小标宋_GBK" w:eastAsia="方正小标宋_GBK" w:hAnsi="方正小标宋_GBK" w:cs="方正小标宋_GBK"/>
          <w:snapToGrid w:val="0"/>
          <w:color w:val="000000"/>
          <w:spacing w:val="9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 w:val="0"/>
          <w:color w:val="000000"/>
          <w:spacing w:val="9"/>
          <w:kern w:val="0"/>
          <w:sz w:val="44"/>
          <w:szCs w:val="44"/>
        </w:rPr>
        <w:t>课堂教学大赛参赛报名表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318"/>
        <w:gridCol w:w="1509"/>
        <w:gridCol w:w="2744"/>
      </w:tblGrid>
      <w:tr w:rsidR="00844FFA" w14:paraId="2AA2F82F" w14:textId="77777777">
        <w:trPr>
          <w:trHeight w:val="409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5B96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BA5D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0444B29E" w14:textId="77777777">
        <w:trPr>
          <w:trHeight w:val="409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57E9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学科门类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63E5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01B1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面向对象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9EAD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0C5073E4" w14:textId="77777777">
        <w:trPr>
          <w:trHeight w:val="409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9C7E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所在单位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6A5A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6332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教学团队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08CD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2DCD268E" w14:textId="77777777">
        <w:trPr>
          <w:trHeight w:val="409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C965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参赛类别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5E72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33B0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考核方式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C6DA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5F416421" w14:textId="77777777">
        <w:trPr>
          <w:trHeight w:val="409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CFE6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课程学时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FE26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D8B3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B8A5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2673F49D" w14:textId="77777777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005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团队近</w:t>
            </w:r>
            <w:r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年承担研究生课程教学情况</w:t>
            </w:r>
          </w:p>
          <w:p w14:paraId="68B55DC8" w14:textId="77777777" w:rsidR="00844FFA" w:rsidRDefault="00477051">
            <w:pPr>
              <w:ind w:leftChars="-1" w:left="-3" w:firstLineChars="10" w:firstLine="28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（限</w:t>
            </w:r>
            <w:r>
              <w:rPr>
                <w:rFonts w:cs="Times New Roman"/>
                <w:sz w:val="28"/>
                <w:szCs w:val="28"/>
              </w:rPr>
              <w:t>200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字）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561F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07F4E605" w14:textId="77777777">
        <w:trPr>
          <w:trHeight w:val="1566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2388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课程简介</w:t>
            </w:r>
          </w:p>
          <w:p w14:paraId="0CD61578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（限</w:t>
            </w:r>
            <w:r>
              <w:rPr>
                <w:rFonts w:cs="Times New Roman"/>
                <w:sz w:val="28"/>
                <w:szCs w:val="28"/>
              </w:rPr>
              <w:t>300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字）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E9F0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23379C2A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484B6996" w14:textId="77777777" w:rsidR="00844FFA" w:rsidRDefault="00844FF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02655DF0" w14:textId="77777777">
        <w:trPr>
          <w:trHeight w:val="2339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9CD5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课程主要</w:t>
            </w:r>
          </w:p>
          <w:p w14:paraId="350F87A7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教学目标</w:t>
            </w:r>
          </w:p>
          <w:p w14:paraId="4900DDCF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（限</w:t>
            </w:r>
            <w:r>
              <w:rPr>
                <w:rFonts w:cs="Times New Roman"/>
                <w:sz w:val="28"/>
                <w:szCs w:val="28"/>
              </w:rPr>
              <w:t>300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字）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5A13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7B91E17B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65AF43F0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33345F81" w14:textId="77777777">
        <w:trPr>
          <w:trHeight w:val="1725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3502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教学安排</w:t>
            </w:r>
          </w:p>
          <w:p w14:paraId="518DC5E3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（按章节列）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EC37" w14:textId="77777777" w:rsidR="00844FFA" w:rsidRDefault="00844FFA">
            <w:pPr>
              <w:ind w:left="109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41C7142" w14:textId="77777777" w:rsidR="00844FFA" w:rsidRDefault="00844FFA">
            <w:pPr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844FFA" w14:paraId="7F72B90E" w14:textId="77777777">
        <w:trPr>
          <w:trHeight w:val="1952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14B8" w14:textId="68F60544" w:rsidR="00844FFA" w:rsidRDefault="00E2156C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lastRenderedPageBreak/>
              <w:t>学院</w:t>
            </w:r>
            <w:r w:rsidR="00477051">
              <w:rPr>
                <w:rFonts w:ascii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4CCE" w14:textId="77777777" w:rsidR="00844FFA" w:rsidRDefault="00844FFA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5629787B" w14:textId="77777777" w:rsidR="00844FFA" w:rsidRDefault="00844FFA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353A3D82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负责人：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（盖章）</w:t>
            </w:r>
          </w:p>
          <w:p w14:paraId="7A537742" w14:textId="77777777" w:rsidR="00844FFA" w:rsidRDefault="00844FFA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  <w:p w14:paraId="7621E529" w14:textId="77777777" w:rsidR="00844FFA" w:rsidRDefault="00477051">
            <w:pPr>
              <w:ind w:leftChars="-49" w:left="-51" w:hangingChars="38" w:hanging="106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日</w:t>
            </w:r>
          </w:p>
        </w:tc>
      </w:tr>
    </w:tbl>
    <w:p w14:paraId="08330CC6" w14:textId="77777777" w:rsidR="00844FFA" w:rsidRDefault="00477051">
      <w:pPr>
        <w:widowControl/>
        <w:kinsoku w:val="0"/>
        <w:adjustRightInd w:val="0"/>
        <w:snapToGrid w:val="0"/>
        <w:spacing w:line="440" w:lineRule="exact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填表说明：</w:t>
      </w:r>
    </w:p>
    <w:p w14:paraId="5FCC6F05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587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4"/>
          <w:kern w:val="0"/>
          <w:sz w:val="28"/>
          <w:szCs w:val="28"/>
        </w:rPr>
        <w:t>1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学科门类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按</w:t>
      </w:r>
      <w:r>
        <w:rPr>
          <w:rFonts w:cs="Times New Roman"/>
          <w:snapToGrid w:val="0"/>
          <w:color w:val="000000"/>
          <w:spacing w:val="-4"/>
          <w:kern w:val="0"/>
          <w:sz w:val="28"/>
          <w:szCs w:val="28"/>
        </w:rPr>
        <w:t>14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个类别填写。</w:t>
      </w:r>
    </w:p>
    <w:p w14:paraId="266028A8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580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3"/>
          <w:kern w:val="0"/>
          <w:sz w:val="28"/>
          <w:szCs w:val="28"/>
        </w:rPr>
        <w:t>2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面向对象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区分学术学位或专业学位研究生。</w:t>
      </w:r>
    </w:p>
    <w:p w14:paraId="310856B7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31" w:right="70" w:firstLine="560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1"/>
          <w:kern w:val="0"/>
          <w:sz w:val="28"/>
          <w:szCs w:val="28"/>
        </w:rPr>
        <w:t>3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所在单位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写至二级单位，如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“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湖南</w:t>
      </w:r>
      <w:r>
        <w:rPr>
          <w:rFonts w:ascii="仿宋_GB2312" w:hAnsi="仿宋_GB2312" w:cs="仿宋_GB2312" w:hint="eastAsia"/>
          <w:snapToGrid w:val="0"/>
          <w:color w:val="000000"/>
          <w:spacing w:val="-1"/>
          <w:kern w:val="0"/>
          <w:sz w:val="28"/>
          <w:szCs w:val="28"/>
        </w:rPr>
        <w:t>科技</w:t>
      </w:r>
      <w:r>
        <w:rPr>
          <w:rFonts w:ascii="仿宋_GB2312" w:hAnsi="仿宋_GB2312" w:cs="仿宋_GB2312" w:hint="eastAsia"/>
          <w:snapToGrid w:val="0"/>
          <w:color w:val="000000"/>
          <w:spacing w:val="-1"/>
          <w:kern w:val="0"/>
          <w:sz w:val="28"/>
          <w:szCs w:val="28"/>
        </w:rPr>
        <w:t>大学外国语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学院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。多教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员讲授课程，按主要教师或第一教师所在单位填写。</w:t>
      </w:r>
    </w:p>
    <w:p w14:paraId="643FD23D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31" w:right="70" w:firstLine="548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2"/>
          <w:kern w:val="0"/>
          <w:sz w:val="28"/>
          <w:szCs w:val="28"/>
        </w:rPr>
        <w:t>4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教学团队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写课程主讲教员（最多</w:t>
      </w:r>
      <w:r>
        <w:rPr>
          <w:rFonts w:cs="Times New Roman"/>
          <w:snapToGrid w:val="0"/>
          <w:color w:val="000000"/>
          <w:spacing w:val="-2"/>
          <w:kern w:val="0"/>
          <w:sz w:val="28"/>
          <w:szCs w:val="28"/>
        </w:rPr>
        <w:t>3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名</w:t>
      </w:r>
      <w:r>
        <w:rPr>
          <w:rFonts w:ascii="仿宋_GB2312" w:hAnsi="仿宋_GB2312" w:cs="仿宋_GB2312"/>
          <w:snapToGrid w:val="0"/>
          <w:color w:val="000000"/>
          <w:spacing w:val="5"/>
          <w:kern w:val="0"/>
          <w:sz w:val="28"/>
          <w:szCs w:val="28"/>
        </w:rPr>
        <w:t>），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姓名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后附职称，如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“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张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三教授、李四副教授、王五讲师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。</w:t>
      </w:r>
    </w:p>
    <w:p w14:paraId="4480A192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583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1"/>
          <w:kern w:val="0"/>
          <w:sz w:val="28"/>
          <w:szCs w:val="28"/>
        </w:rPr>
        <w:t>5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参赛类别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分为人文社科类、理工农</w:t>
      </w:r>
      <w:proofErr w:type="gramStart"/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医</w:t>
      </w:r>
      <w:proofErr w:type="gramEnd"/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类和外语类。</w:t>
      </w:r>
    </w:p>
    <w:p w14:paraId="17BDCD67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29" w:firstLine="553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2"/>
          <w:kern w:val="0"/>
          <w:sz w:val="28"/>
          <w:szCs w:val="28"/>
        </w:rPr>
        <w:t>6</w:t>
      </w:r>
      <w:r>
        <w:rPr>
          <w:rFonts w:ascii="仿宋_GB2312" w:hAnsi="仿宋_GB2312" w:cs="仿宋_GB2312"/>
          <w:snapToGrid w:val="0"/>
          <w:color w:val="000000"/>
          <w:spacing w:val="2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2"/>
          <w:kern w:val="0"/>
          <w:sz w:val="28"/>
          <w:szCs w:val="28"/>
        </w:rPr>
        <w:t>考核方式</w:t>
      </w:r>
      <w:r>
        <w:rPr>
          <w:rFonts w:ascii="仿宋_GB2312" w:hAnsi="仿宋_GB2312" w:cs="仿宋_GB2312"/>
          <w:snapToGrid w:val="0"/>
          <w:color w:val="000000"/>
          <w:spacing w:val="2"/>
          <w:kern w:val="0"/>
          <w:sz w:val="28"/>
          <w:szCs w:val="28"/>
        </w:rPr>
        <w:t>”</w:t>
      </w:r>
      <w:proofErr w:type="gramStart"/>
      <w:r>
        <w:rPr>
          <w:rFonts w:ascii="仿宋_GB2312" w:hAnsi="仿宋_GB2312" w:cs="仿宋_GB2312"/>
          <w:snapToGrid w:val="0"/>
          <w:color w:val="000000"/>
          <w:spacing w:val="2"/>
          <w:kern w:val="0"/>
          <w:sz w:val="28"/>
          <w:szCs w:val="28"/>
        </w:rPr>
        <w:t>填写占</w:t>
      </w:r>
      <w:proofErr w:type="gramEnd"/>
      <w:r>
        <w:rPr>
          <w:rFonts w:ascii="仿宋_GB2312" w:hAnsi="仿宋_GB2312" w:cs="仿宋_GB2312"/>
          <w:snapToGrid w:val="0"/>
          <w:color w:val="000000"/>
          <w:spacing w:val="2"/>
          <w:kern w:val="0"/>
          <w:sz w:val="28"/>
          <w:szCs w:val="28"/>
        </w:rPr>
        <w:t>课程总成绩</w:t>
      </w:r>
      <w:r>
        <w:rPr>
          <w:rFonts w:cs="Times New Roman"/>
          <w:snapToGrid w:val="0"/>
          <w:color w:val="000000"/>
          <w:spacing w:val="2"/>
          <w:kern w:val="0"/>
          <w:sz w:val="28"/>
          <w:szCs w:val="28"/>
        </w:rPr>
        <w:t>60%</w:t>
      </w:r>
      <w:r>
        <w:rPr>
          <w:rFonts w:ascii="仿宋_GB2312" w:hAnsi="仿宋_GB2312" w:cs="仿宋_GB2312"/>
          <w:snapToGrid w:val="0"/>
          <w:color w:val="000000"/>
          <w:spacing w:val="2"/>
          <w:kern w:val="0"/>
          <w:sz w:val="28"/>
          <w:szCs w:val="28"/>
        </w:rPr>
        <w:t>以上的权重项，</w:t>
      </w:r>
      <w:r>
        <w:rPr>
          <w:rFonts w:ascii="仿宋_GB2312" w:hAnsi="仿宋_GB2312" w:cs="仿宋_GB2312"/>
          <w:snapToGrid w:val="0"/>
          <w:color w:val="000000"/>
          <w:spacing w:val="1"/>
          <w:kern w:val="0"/>
          <w:sz w:val="28"/>
          <w:szCs w:val="28"/>
        </w:rPr>
        <w:t>如</w:t>
      </w:r>
      <w:r>
        <w:rPr>
          <w:rFonts w:ascii="仿宋_GB2312" w:hAnsi="仿宋_GB2312" w:cs="仿宋_GB2312"/>
          <w:snapToGrid w:val="0"/>
          <w:color w:val="000000"/>
          <w:spacing w:val="1"/>
          <w:kern w:val="0"/>
          <w:sz w:val="28"/>
          <w:szCs w:val="28"/>
        </w:rPr>
        <w:t>“</w:t>
      </w:r>
      <w:r>
        <w:rPr>
          <w:rFonts w:ascii="仿宋_GB2312" w:hAnsi="仿宋_GB2312" w:cs="仿宋_GB2312"/>
          <w:snapToGrid w:val="0"/>
          <w:color w:val="000000"/>
          <w:spacing w:val="1"/>
          <w:kern w:val="0"/>
          <w:sz w:val="28"/>
          <w:szCs w:val="28"/>
        </w:rPr>
        <w:t>闭卷考试</w:t>
      </w:r>
      <w:r>
        <w:rPr>
          <w:rFonts w:ascii="仿宋_GB2312" w:hAnsi="仿宋_GB2312" w:cs="仿宋_GB2312"/>
          <w:snapToGrid w:val="0"/>
          <w:color w:val="000000"/>
          <w:spacing w:val="1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“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课程论文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等。</w:t>
      </w:r>
    </w:p>
    <w:p w14:paraId="5BC0051F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582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2"/>
          <w:kern w:val="0"/>
          <w:sz w:val="28"/>
          <w:szCs w:val="28"/>
        </w:rPr>
        <w:t>7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课程学时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按课程总学时填写。</w:t>
      </w:r>
    </w:p>
    <w:p w14:paraId="351ADF48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17" w:right="68" w:firstLine="565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7"/>
          <w:kern w:val="0"/>
          <w:sz w:val="28"/>
          <w:szCs w:val="28"/>
        </w:rPr>
        <w:t>8</w:t>
      </w:r>
      <w:r>
        <w:rPr>
          <w:rFonts w:ascii="仿宋_GB2312" w:hAnsi="仿宋_GB2312" w:cs="仿宋_GB2312"/>
          <w:snapToGrid w:val="0"/>
          <w:color w:val="000000"/>
          <w:spacing w:val="-7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7"/>
          <w:kern w:val="0"/>
          <w:sz w:val="28"/>
          <w:szCs w:val="28"/>
        </w:rPr>
        <w:t>近</w:t>
      </w:r>
      <w:r>
        <w:rPr>
          <w:rFonts w:cs="Times New Roman"/>
          <w:snapToGrid w:val="0"/>
          <w:color w:val="000000"/>
          <w:spacing w:val="-7"/>
          <w:kern w:val="0"/>
          <w:sz w:val="28"/>
          <w:szCs w:val="28"/>
        </w:rPr>
        <w:t>3</w:t>
      </w:r>
      <w:r>
        <w:rPr>
          <w:rFonts w:ascii="仿宋_GB2312" w:hAnsi="仿宋_GB2312" w:cs="仿宋_GB2312"/>
          <w:snapToGrid w:val="0"/>
          <w:color w:val="000000"/>
          <w:spacing w:val="-7"/>
          <w:kern w:val="0"/>
          <w:sz w:val="28"/>
          <w:szCs w:val="28"/>
        </w:rPr>
        <w:t>年承担研究生课程教学情况</w:t>
      </w:r>
      <w:r>
        <w:rPr>
          <w:rFonts w:ascii="仿宋_GB2312" w:hAnsi="仿宋_GB2312" w:cs="仿宋_GB2312"/>
          <w:snapToGrid w:val="0"/>
          <w:color w:val="000000"/>
          <w:spacing w:val="-7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7"/>
          <w:kern w:val="0"/>
          <w:sz w:val="28"/>
          <w:szCs w:val="28"/>
        </w:rPr>
        <w:t>填写本团队自</w:t>
      </w:r>
      <w:r>
        <w:rPr>
          <w:rFonts w:cs="Times New Roman"/>
          <w:snapToGrid w:val="0"/>
          <w:color w:val="000000"/>
          <w:spacing w:val="-7"/>
          <w:kern w:val="0"/>
          <w:sz w:val="28"/>
          <w:szCs w:val="28"/>
        </w:rPr>
        <w:t>202</w:t>
      </w:r>
      <w:r>
        <w:rPr>
          <w:rFonts w:cs="Times New Roman"/>
          <w:snapToGrid w:val="0"/>
          <w:color w:val="000000"/>
          <w:spacing w:val="-7"/>
          <w:kern w:val="0"/>
          <w:sz w:val="28"/>
          <w:szCs w:val="28"/>
        </w:rPr>
        <w:t>4</w:t>
      </w:r>
      <w:r>
        <w:rPr>
          <w:rFonts w:ascii="仿宋_GB2312" w:hAnsi="仿宋_GB2312" w:cs="仿宋_GB2312"/>
          <w:snapToGrid w:val="0"/>
          <w:color w:val="000000"/>
          <w:spacing w:val="-7"/>
          <w:kern w:val="0"/>
          <w:sz w:val="28"/>
          <w:szCs w:val="28"/>
        </w:rPr>
        <w:t>年春季</w:t>
      </w:r>
      <w:r>
        <w:rPr>
          <w:rFonts w:ascii="仿宋_GB2312" w:hAnsi="仿宋_GB2312" w:cs="仿宋_GB2312"/>
          <w:snapToGrid w:val="0"/>
          <w:color w:val="000000"/>
          <w:spacing w:val="-8"/>
          <w:kern w:val="0"/>
          <w:sz w:val="28"/>
          <w:szCs w:val="28"/>
        </w:rPr>
        <w:t>学期开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学以来，承担研究生课程教学任务情况。课程建设、作业批改、阅卷等教学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辅助任务不在此列。</w:t>
      </w:r>
    </w:p>
    <w:p w14:paraId="77327BB1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34" w:right="70" w:firstLine="548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1"/>
          <w:kern w:val="0"/>
          <w:sz w:val="28"/>
          <w:szCs w:val="28"/>
        </w:rPr>
        <w:t>9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课程简介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填写其他项目未包含的本课程概要信息，突出亮点、重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点，如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“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入选湖南省</w:t>
      </w:r>
      <w:r>
        <w:rPr>
          <w:rFonts w:cs="Times New Roman"/>
          <w:snapToGrid w:val="0"/>
          <w:color w:val="000000"/>
          <w:spacing w:val="-4"/>
          <w:kern w:val="0"/>
          <w:sz w:val="28"/>
          <w:szCs w:val="28"/>
        </w:rPr>
        <w:t>202</w:t>
      </w:r>
      <w:r>
        <w:rPr>
          <w:rFonts w:cs="Times New Roman"/>
          <w:snapToGrid w:val="0"/>
          <w:color w:val="000000"/>
          <w:spacing w:val="-4"/>
          <w:kern w:val="0"/>
          <w:sz w:val="28"/>
          <w:szCs w:val="28"/>
        </w:rPr>
        <w:t>4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年度精品课程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4"/>
          <w:kern w:val="0"/>
          <w:sz w:val="28"/>
          <w:szCs w:val="28"/>
        </w:rPr>
        <w:t>等。</w:t>
      </w:r>
    </w:p>
    <w:p w14:paraId="5E1BFD8C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587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1"/>
          <w:kern w:val="0"/>
          <w:sz w:val="28"/>
          <w:szCs w:val="28"/>
        </w:rPr>
        <w:t>10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教学目标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按照知识、能力和</w:t>
      </w:r>
      <w:proofErr w:type="gramStart"/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思政目标</w:t>
      </w:r>
      <w:proofErr w:type="gramEnd"/>
      <w:r>
        <w:rPr>
          <w:rFonts w:ascii="仿宋_GB2312" w:hAnsi="仿宋_GB2312" w:cs="仿宋_GB2312"/>
          <w:snapToGrid w:val="0"/>
          <w:color w:val="000000"/>
          <w:spacing w:val="-1"/>
          <w:kern w:val="0"/>
          <w:sz w:val="28"/>
          <w:szCs w:val="28"/>
        </w:rPr>
        <w:t>分别</w:t>
      </w:r>
      <w:r>
        <w:rPr>
          <w:rFonts w:ascii="仿宋_GB2312" w:hAnsi="仿宋_GB2312" w:cs="仿宋_GB2312"/>
          <w:snapToGrid w:val="0"/>
          <w:color w:val="000000"/>
          <w:spacing w:val="-2"/>
          <w:kern w:val="0"/>
          <w:sz w:val="28"/>
          <w:szCs w:val="28"/>
        </w:rPr>
        <w:t>填写。</w:t>
      </w:r>
    </w:p>
    <w:p w14:paraId="3A8C5F0D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right="65" w:firstLine="587"/>
        <w:jc w:val="left"/>
        <w:textAlignment w:val="baseline"/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</w:pPr>
      <w:r>
        <w:rPr>
          <w:rFonts w:cs="Times New Roman"/>
          <w:snapToGrid w:val="0"/>
          <w:color w:val="000000"/>
          <w:spacing w:val="-6"/>
          <w:kern w:val="0"/>
          <w:sz w:val="28"/>
          <w:szCs w:val="28"/>
        </w:rPr>
        <w:t>11</w:t>
      </w:r>
      <w:r>
        <w:rPr>
          <w:rFonts w:ascii="仿宋_GB2312" w:hAnsi="仿宋_GB2312" w:cs="仿宋_GB2312"/>
          <w:snapToGrid w:val="0"/>
          <w:color w:val="000000"/>
          <w:spacing w:val="-6"/>
          <w:kern w:val="0"/>
          <w:sz w:val="28"/>
          <w:szCs w:val="28"/>
        </w:rPr>
        <w:t>.“</w:t>
      </w:r>
      <w:r>
        <w:rPr>
          <w:rFonts w:ascii="仿宋_GB2312" w:hAnsi="仿宋_GB2312" w:cs="仿宋_GB2312"/>
          <w:snapToGrid w:val="0"/>
          <w:color w:val="000000"/>
          <w:spacing w:val="-6"/>
          <w:kern w:val="0"/>
          <w:sz w:val="28"/>
          <w:szCs w:val="28"/>
        </w:rPr>
        <w:t>教学安排</w:t>
      </w:r>
      <w:r>
        <w:rPr>
          <w:rFonts w:ascii="仿宋_GB2312" w:hAnsi="仿宋_GB2312" w:cs="仿宋_GB2312"/>
          <w:snapToGrid w:val="0"/>
          <w:color w:val="000000"/>
          <w:spacing w:val="-6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spacing w:val="-6"/>
          <w:kern w:val="0"/>
          <w:sz w:val="28"/>
          <w:szCs w:val="28"/>
        </w:rPr>
        <w:t>按照章节（学时）格式填写，如</w:t>
      </w:r>
      <w:r>
        <w:rPr>
          <w:rFonts w:ascii="仿宋_GB2312" w:hAnsi="仿宋_GB2312" w:cs="仿宋_GB2312"/>
          <w:snapToGrid w:val="0"/>
          <w:color w:val="000000"/>
          <w:spacing w:val="-6"/>
          <w:kern w:val="0"/>
          <w:sz w:val="28"/>
          <w:szCs w:val="28"/>
        </w:rPr>
        <w:t>“</w:t>
      </w:r>
      <w:r>
        <w:rPr>
          <w:rFonts w:cs="Times New Roman"/>
          <w:snapToGrid w:val="0"/>
          <w:color w:val="000000"/>
          <w:spacing w:val="-6"/>
          <w:kern w:val="0"/>
          <w:sz w:val="28"/>
          <w:szCs w:val="28"/>
        </w:rPr>
        <w:t>1.2</w:t>
      </w:r>
      <w:r>
        <w:rPr>
          <w:rFonts w:ascii="仿宋_GB2312" w:hAnsi="仿宋_GB2312" w:cs="仿宋_GB2312"/>
          <w:snapToGrid w:val="0"/>
          <w:color w:val="000000"/>
          <w:spacing w:val="-6"/>
          <w:kern w:val="0"/>
          <w:sz w:val="28"/>
          <w:szCs w:val="28"/>
        </w:rPr>
        <w:t>国内外发展现状</w:t>
      </w:r>
      <w:r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  <w:t>（</w:t>
      </w:r>
      <w:r>
        <w:rPr>
          <w:rFonts w:cs="Times New Roman"/>
          <w:snapToGrid w:val="0"/>
          <w:color w:val="000000"/>
          <w:kern w:val="0"/>
          <w:sz w:val="28"/>
          <w:szCs w:val="28"/>
        </w:rPr>
        <w:t>1</w:t>
      </w:r>
      <w:r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  <w:t>学时）</w:t>
      </w:r>
      <w:r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  <w:t>”</w:t>
      </w:r>
      <w:r>
        <w:rPr>
          <w:rFonts w:ascii="仿宋_GB2312" w:hAnsi="仿宋_GB2312" w:cs="仿宋_GB2312"/>
          <w:snapToGrid w:val="0"/>
          <w:color w:val="000000"/>
          <w:kern w:val="0"/>
          <w:sz w:val="28"/>
          <w:szCs w:val="28"/>
        </w:rPr>
        <w:t>。</w:t>
      </w:r>
    </w:p>
    <w:p w14:paraId="2D62E7BC" w14:textId="77777777" w:rsidR="00844FFA" w:rsidRDefault="00477051">
      <w:pPr>
        <w:widowControl/>
        <w:kinsoku w:val="0"/>
        <w:adjustRightInd w:val="0"/>
        <w:snapToGrid w:val="0"/>
        <w:spacing w:line="440" w:lineRule="exact"/>
        <w:ind w:left="587"/>
        <w:jc w:val="left"/>
        <w:textAlignment w:val="baseline"/>
        <w:rPr>
          <w:rFonts w:ascii="仿宋_GB2312" w:hAnsi="仿宋_GB2312" w:cs="仿宋_GB2312"/>
        </w:rPr>
      </w:pPr>
      <w:r>
        <w:rPr>
          <w:rFonts w:cs="Times New Roman"/>
          <w:snapToGrid w:val="0"/>
          <w:color w:val="000000"/>
          <w:spacing w:val="-3"/>
          <w:kern w:val="0"/>
          <w:sz w:val="28"/>
          <w:szCs w:val="28"/>
        </w:rPr>
        <w:t>12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.</w:t>
      </w:r>
      <w:r>
        <w:rPr>
          <w:rFonts w:ascii="仿宋_GB2312" w:hAnsi="仿宋_GB2312" w:cs="仿宋_GB2312"/>
          <w:snapToGrid w:val="0"/>
          <w:color w:val="000000"/>
          <w:spacing w:val="-3"/>
          <w:kern w:val="0"/>
          <w:sz w:val="28"/>
          <w:szCs w:val="28"/>
        </w:rPr>
        <w:t>此表可附页。</w:t>
      </w:r>
    </w:p>
    <w:sectPr w:rsidR="00844FFA">
      <w:pgSz w:w="11906" w:h="16838"/>
      <w:pgMar w:top="1701" w:right="1474" w:bottom="1587" w:left="1587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64DB8" w14:textId="77777777" w:rsidR="00477051" w:rsidRDefault="00477051" w:rsidP="00E2156C">
      <w:r>
        <w:separator/>
      </w:r>
    </w:p>
  </w:endnote>
  <w:endnote w:type="continuationSeparator" w:id="0">
    <w:p w14:paraId="3B7E4911" w14:textId="77777777" w:rsidR="00477051" w:rsidRDefault="00477051" w:rsidP="00E2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23E9A" w14:textId="77777777" w:rsidR="00477051" w:rsidRDefault="00477051" w:rsidP="00E2156C">
      <w:r>
        <w:separator/>
      </w:r>
    </w:p>
  </w:footnote>
  <w:footnote w:type="continuationSeparator" w:id="0">
    <w:p w14:paraId="1D03B057" w14:textId="77777777" w:rsidR="00477051" w:rsidRDefault="00477051" w:rsidP="00E21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FA"/>
    <w:rsid w:val="00477051"/>
    <w:rsid w:val="00844FFA"/>
    <w:rsid w:val="00E2156C"/>
    <w:rsid w:val="19E266CE"/>
    <w:rsid w:val="1CEF1C19"/>
    <w:rsid w:val="2BF27FC4"/>
    <w:rsid w:val="2C537EF7"/>
    <w:rsid w:val="383E0712"/>
    <w:rsid w:val="39104410"/>
    <w:rsid w:val="4B3C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用户</cp:lastModifiedBy>
  <cp:revision>2</cp:revision>
  <dcterms:created xsi:type="dcterms:W3CDTF">2025-11-12T01:08:00Z</dcterms:created>
  <dcterms:modified xsi:type="dcterms:W3CDTF">2026-07-30T03:48:00Z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2BF438D5FA054D09BBA95B7ADF845A15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