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FDEE">
      <w:pPr>
        <w:ind w:firstLine="0" w:firstLineChars="0"/>
        <w:rPr>
          <w:rFonts w:hint="eastAsia" w:ascii="仿宋_GB2312" w:hAnsi="仿宋_GB2312"/>
        </w:rPr>
      </w:pPr>
      <w:r>
        <w:rPr>
          <w:rFonts w:hint="eastAsia" w:ascii="仿宋_GB2312" w:hAnsi="仿宋_GB2312"/>
        </w:rPr>
        <w:t>附件</w:t>
      </w:r>
      <w:r>
        <w:rPr>
          <w:rFonts w:cs="Times New Roman"/>
        </w:rPr>
        <w:t>2</w:t>
      </w:r>
      <w:bookmarkStart w:id="0" w:name="_GoBack"/>
      <w:bookmarkEnd w:id="0"/>
    </w:p>
    <w:p w14:paraId="69337E9B">
      <w:pPr>
        <w:pStyle w:val="10"/>
        <w:spacing w:before="468"/>
        <w:ind w:firstLine="0" w:firstLineChars="0"/>
        <w:rPr>
          <w:rFonts w:hint="default"/>
        </w:rPr>
      </w:pPr>
      <w:r>
        <w:t>湖南科技大学</w:t>
      </w:r>
      <w:r>
        <w:rPr>
          <w:rFonts w:hint="default" w:cs="Times New Roman"/>
          <w:shd w:val="clear" w:color="auto" w:fill="auto"/>
        </w:rPr>
        <w:t>202</w:t>
      </w:r>
      <w:r>
        <w:rPr>
          <w:rFonts w:cs="Times New Roman"/>
          <w:shd w:val="clear" w:color="auto" w:fill="auto"/>
        </w:rPr>
        <w:t>6</w:t>
      </w:r>
      <w:r>
        <w:t>年研究生电子设计大赛</w:t>
      </w:r>
    </w:p>
    <w:p w14:paraId="778CF6EB">
      <w:pPr>
        <w:pStyle w:val="10"/>
        <w:spacing w:before="468" w:beforeLines="150" w:after="0" w:afterLines="-2147483648"/>
        <w:ind w:firstLine="0" w:firstLineChars="0"/>
        <w:rPr>
          <w:rFonts w:hint="default"/>
        </w:rPr>
      </w:pPr>
      <w:r>
        <w:t>技术论文格式要求</w:t>
      </w:r>
    </w:p>
    <w:p w14:paraId="75E983D0">
      <w:pPr>
        <w:spacing w:before="156" w:beforeLines="50" w:after="156" w:afterLines="50"/>
        <w:ind w:firstLine="640"/>
        <w:rPr>
          <w:bCs/>
        </w:rPr>
      </w:pPr>
      <w:r>
        <w:rPr>
          <w:rFonts w:hint="eastAsia" w:eastAsia="黑体"/>
          <w:b/>
          <w:bCs/>
        </w:rPr>
        <w:t>一、</w:t>
      </w:r>
      <w:r>
        <w:rPr>
          <w:rFonts w:hint="eastAsia" w:eastAsia="黑体"/>
          <w:bCs/>
        </w:rPr>
        <w:t>技术论文正文的基本结构和要求</w:t>
      </w:r>
    </w:p>
    <w:p w14:paraId="1A72B8E0">
      <w:pPr>
        <w:ind w:firstLine="640"/>
      </w:pPr>
      <w:r>
        <w:rPr>
          <w:rFonts w:hint="eastAsia"/>
        </w:rPr>
        <w:t>技术论文正文建议6000-8000字，须包括以下部分：</w:t>
      </w:r>
    </w:p>
    <w:p w14:paraId="3E2B3C05">
      <w:pPr>
        <w:numPr>
          <w:ilvl w:val="0"/>
          <w:numId w:val="2"/>
        </w:numPr>
        <w:ind w:firstLine="640"/>
      </w:pPr>
      <w:r>
        <w:rPr>
          <w:rFonts w:hint="eastAsia"/>
        </w:rPr>
        <w:t>作品难点与创新</w:t>
      </w:r>
    </w:p>
    <w:p w14:paraId="1BAA7312">
      <w:pPr>
        <w:numPr>
          <w:ilvl w:val="0"/>
          <w:numId w:val="2"/>
        </w:numPr>
        <w:ind w:firstLine="640"/>
      </w:pPr>
      <w:r>
        <w:rPr>
          <w:rFonts w:hint="eastAsia"/>
        </w:rPr>
        <w:t>方案论证与设计</w:t>
      </w:r>
    </w:p>
    <w:p w14:paraId="750D388D">
      <w:pPr>
        <w:numPr>
          <w:ilvl w:val="0"/>
          <w:numId w:val="2"/>
        </w:numPr>
        <w:ind w:firstLine="640"/>
      </w:pPr>
      <w:r>
        <w:rPr>
          <w:rFonts w:hint="eastAsia"/>
        </w:rPr>
        <w:t>原理分析与硬件电路图</w:t>
      </w:r>
    </w:p>
    <w:p w14:paraId="173F7036">
      <w:pPr>
        <w:numPr>
          <w:ilvl w:val="0"/>
          <w:numId w:val="2"/>
        </w:numPr>
        <w:ind w:firstLine="640"/>
      </w:pPr>
      <w:r>
        <w:rPr>
          <w:rFonts w:hint="eastAsia"/>
        </w:rPr>
        <w:t>软件设计与流程</w:t>
      </w:r>
    </w:p>
    <w:p w14:paraId="77C08C2C">
      <w:pPr>
        <w:numPr>
          <w:ilvl w:val="0"/>
          <w:numId w:val="2"/>
        </w:numPr>
        <w:ind w:firstLine="640"/>
      </w:pPr>
      <w:r>
        <w:rPr>
          <w:rFonts w:hint="eastAsia"/>
        </w:rPr>
        <w:t>系统测试与分析</w:t>
      </w:r>
    </w:p>
    <w:p w14:paraId="30CE7BE8">
      <w:pPr>
        <w:numPr>
          <w:ilvl w:val="0"/>
          <w:numId w:val="2"/>
        </w:numPr>
        <w:ind w:firstLine="640"/>
      </w:pPr>
      <w:r>
        <w:rPr>
          <w:rFonts w:hint="eastAsia"/>
        </w:rPr>
        <w:t>总结</w:t>
      </w:r>
    </w:p>
    <w:p w14:paraId="7C7439EF">
      <w:pPr>
        <w:spacing w:before="156" w:beforeLines="50" w:after="156" w:afterLines="50"/>
        <w:ind w:firstLine="640"/>
        <w:rPr>
          <w:rFonts w:ascii="黑体" w:hAnsi="黑体"/>
        </w:rPr>
      </w:pPr>
      <w:r>
        <w:rPr>
          <w:rFonts w:hint="eastAsia" w:ascii="黑体" w:hAnsi="黑体" w:eastAsia="黑体"/>
          <w:b/>
          <w:bCs/>
        </w:rPr>
        <w:t>二、</w:t>
      </w:r>
      <w:r>
        <w:rPr>
          <w:rFonts w:hint="eastAsia" w:ascii="黑体" w:hAnsi="黑体" w:eastAsia="黑体"/>
        </w:rPr>
        <w:t>技术论文正文以外应包括的其他内容</w:t>
      </w:r>
    </w:p>
    <w:p w14:paraId="11DF910B">
      <w:pPr>
        <w:ind w:firstLine="640"/>
        <w:rPr>
          <w:rFonts w:hint="eastAsia" w:ascii="华文仿宋" w:hAnsi="华文仿宋" w:eastAsia="华文仿宋" w:cs="华文仿宋"/>
          <w:szCs w:val="28"/>
        </w:rPr>
      </w:pPr>
      <w:r>
        <w:rPr>
          <w:rFonts w:hint="eastAsia"/>
        </w:rPr>
        <w:t>除正文以外，技术论文必须包括以下内容：论文封面、中文摘要、英文摘要、中英文关键字、目录、参考文献，以及页眉页码。</w:t>
      </w:r>
    </w:p>
    <w:p w14:paraId="48CC195B">
      <w:pPr>
        <w:ind w:firstLine="640"/>
      </w:pPr>
      <w:r>
        <w:rPr>
          <w:rFonts w:hint="eastAsia"/>
        </w:rPr>
        <w:t>封面内容包括作品题目、参赛队伍名称、指导老师、参赛队员</w:t>
      </w:r>
      <w:r>
        <w:t>。</w:t>
      </w:r>
      <w:r>
        <w:rPr>
          <w:rFonts w:hint="eastAsia"/>
        </w:rPr>
        <w:t>中文摘要500-1000字，简要说明作品的现实意义、设计思路及创新点。英文摘要与中文摘要相对应。关键词3-5个。目录包含三级标题。参考文献没有数量要求，列出写作过程中所参考的论文和书籍。</w:t>
      </w:r>
    </w:p>
    <w:p w14:paraId="58F5810A">
      <w:pPr>
        <w:ind w:firstLine="640"/>
      </w:pPr>
      <w:r>
        <w:rPr>
          <w:rFonts w:hint="eastAsia"/>
        </w:rPr>
        <w:t>技术论文正文中的每一页都必须有页眉，页眉的内容分两行，第一行内容为“湖南科技大学电子设计大赛”字样，第二行内容为论文的题目。居中排列。</w:t>
      </w:r>
    </w:p>
    <w:p w14:paraId="5D643353">
      <w:pPr>
        <w:ind w:firstLine="640"/>
        <w:rPr>
          <w:rFonts w:hint="eastAsia" w:ascii="华文仿宋" w:hAnsi="华文仿宋" w:eastAsia="华文仿宋" w:cs="华文仿宋"/>
          <w:szCs w:val="28"/>
        </w:rPr>
      </w:pPr>
      <w:r>
        <w:rPr>
          <w:rFonts w:hint="eastAsia"/>
        </w:rPr>
        <w:t>技术论文必须有页码，页码需放到每一页下方的右侧，编码从正文开始。</w:t>
      </w:r>
    </w:p>
    <w:p w14:paraId="6811D70F">
      <w:pPr>
        <w:spacing w:before="156" w:beforeLines="50" w:after="156" w:afterLines="50"/>
        <w:ind w:firstLine="640"/>
        <w:rPr>
          <w:rFonts w:ascii="黑体" w:hAnsi="黑体"/>
        </w:rPr>
      </w:pPr>
      <w:r>
        <w:rPr>
          <w:rFonts w:hint="eastAsia" w:ascii="黑体" w:hAnsi="黑体" w:eastAsia="黑体"/>
          <w:b/>
          <w:bCs/>
        </w:rPr>
        <w:t>三、</w:t>
      </w:r>
      <w:r>
        <w:rPr>
          <w:rFonts w:hint="eastAsia" w:ascii="黑体" w:hAnsi="黑体" w:eastAsia="黑体"/>
        </w:rPr>
        <w:t>技术论文中图表脚注的处理</w:t>
      </w:r>
    </w:p>
    <w:p w14:paraId="0F744779">
      <w:pPr>
        <w:ind w:firstLine="643"/>
        <w:rPr>
          <w:rFonts w:ascii="楷体_GB2312"/>
        </w:rPr>
      </w:pPr>
      <w:r>
        <w:rPr>
          <w:rFonts w:hint="eastAsia" w:ascii="楷体_GB2312" w:eastAsia="楷体_GB2312"/>
          <w:b/>
          <w:bCs/>
        </w:rPr>
        <w:t>（一）图题和表题</w:t>
      </w:r>
    </w:p>
    <w:p w14:paraId="7AE6AB72">
      <w:pPr>
        <w:ind w:firstLine="640"/>
      </w:pPr>
      <w:r>
        <w:rPr>
          <w:rFonts w:hint="eastAsia"/>
        </w:rPr>
        <w:t>技术论文中的图表需要有图题、表题（图表的序号和名称）。图题放在图的下方，表题放在表的上方。</w:t>
      </w:r>
    </w:p>
    <w:p w14:paraId="7E4C20FB">
      <w:pPr>
        <w:ind w:firstLine="643"/>
        <w:rPr>
          <w:rFonts w:ascii="楷体_GB2312"/>
        </w:rPr>
      </w:pPr>
      <w:r>
        <w:rPr>
          <w:rFonts w:hint="eastAsia" w:ascii="楷体_GB2312" w:eastAsia="楷体_GB2312"/>
          <w:b/>
          <w:bCs/>
        </w:rPr>
        <w:t>（二）图表的序号使用</w:t>
      </w:r>
    </w:p>
    <w:p w14:paraId="499A4507">
      <w:pPr>
        <w:ind w:firstLine="640"/>
      </w:pPr>
      <w:r>
        <w:rPr>
          <w:rFonts w:hint="eastAsia"/>
        </w:rPr>
        <w:t>技术论文中图表的序号统一使用“图1-1”（第1章第1图），“表1-1”（第1章第1表）的形式。图和表的序号分开排列，图表的序号顺序要在每一章重新编号，如第1章的图表从“图1-1”、“表1-1”开始，第2章的图表从“图2-1”、“表2-1”开始。</w:t>
      </w:r>
    </w:p>
    <w:p w14:paraId="3E570385">
      <w:pPr>
        <w:ind w:firstLine="643"/>
        <w:rPr>
          <w:rFonts w:ascii="楷体_GB2312"/>
        </w:rPr>
      </w:pPr>
      <w:r>
        <w:rPr>
          <w:rFonts w:hint="eastAsia" w:ascii="楷体_GB2312" w:eastAsia="楷体_GB2312"/>
          <w:b/>
          <w:bCs/>
        </w:rPr>
        <w:t>（三）图表的资料来源</w:t>
      </w:r>
    </w:p>
    <w:p w14:paraId="2B2EE753">
      <w:pPr>
        <w:ind w:firstLine="640"/>
      </w:pPr>
      <w:r>
        <w:rPr>
          <w:rFonts w:hint="eastAsia"/>
        </w:rPr>
        <w:t>图表下方应注明资料来源。表的资料来源注释应放到表的下方，图的资料来源注释应放到图题下方。</w:t>
      </w:r>
    </w:p>
    <w:p w14:paraId="416D251B">
      <w:pPr>
        <w:ind w:firstLine="643"/>
        <w:rPr>
          <w:rFonts w:ascii="楷体_GB2312"/>
        </w:rPr>
      </w:pPr>
      <w:r>
        <w:rPr>
          <w:rFonts w:hint="eastAsia" w:ascii="楷体_GB2312" w:eastAsia="楷体_GB2312"/>
          <w:b/>
          <w:bCs/>
        </w:rPr>
        <w:t>（四）脚注的使用</w:t>
      </w:r>
    </w:p>
    <w:p w14:paraId="1335615E">
      <w:pPr>
        <w:ind w:firstLine="640"/>
        <w:rPr>
          <w:rFonts w:hint="eastAsia" w:ascii="华文仿宋" w:hAnsi="华文仿宋" w:eastAsia="华文仿宋" w:cs="华文仿宋"/>
          <w:szCs w:val="28"/>
        </w:rPr>
      </w:pPr>
      <w:r>
        <w:rPr>
          <w:rFonts w:hint="eastAsia"/>
        </w:rPr>
        <w:t>技术论文中凡是引用和参考别人的研究成果以及有数据的地方都要用脚注注明出处。论文需使用全文连续脚注，脚注放在每一页的页面底端。脚注的具体内容应包括作者、题目、出版要素三个部分，脚注的序号统一使用“</w:t>
      </w:r>
      <w:r>
        <w:rPr>
          <w:rFonts w:cs="Times New Roman"/>
        </w:rPr>
        <w:t>①</w:t>
      </w:r>
      <w:r>
        <w:rPr>
          <w:rFonts w:hint="eastAsia"/>
        </w:rPr>
        <w:t>”“</w:t>
      </w:r>
      <w:r>
        <w:rPr>
          <w:rFonts w:cs="Times New Roman"/>
        </w:rPr>
        <w:t>②</w:t>
      </w:r>
      <w:r>
        <w:rPr>
          <w:rFonts w:hint="eastAsia"/>
        </w:rPr>
        <w:t>”“</w:t>
      </w:r>
      <w:r>
        <w:rPr>
          <w:rFonts w:cs="Times New Roman"/>
        </w:rPr>
        <w:t>③</w:t>
      </w:r>
      <w:r>
        <w:rPr>
          <w:rFonts w:hint="eastAsia"/>
        </w:rPr>
        <w:t>”…的形式。如使用网络文章，要注明详细网址。</w:t>
      </w:r>
    </w:p>
    <w:p w14:paraId="01E4FD7D">
      <w:pPr>
        <w:spacing w:before="156" w:beforeLines="50" w:after="156" w:afterLines="50"/>
        <w:ind w:firstLine="640"/>
        <w:rPr>
          <w:rFonts w:ascii="黑体" w:hAnsi="黑体"/>
        </w:rPr>
      </w:pPr>
      <w:r>
        <w:rPr>
          <w:rFonts w:hint="eastAsia" w:ascii="黑体" w:hAnsi="黑体" w:eastAsia="黑体"/>
          <w:b/>
          <w:bCs/>
        </w:rPr>
        <w:t>四、</w:t>
      </w:r>
      <w:r>
        <w:rPr>
          <w:rFonts w:hint="eastAsia" w:ascii="黑体" w:hAnsi="黑体" w:eastAsia="黑体"/>
        </w:rPr>
        <w:t>技术论文排版要求</w:t>
      </w:r>
    </w:p>
    <w:p w14:paraId="48DD4993">
      <w:pPr>
        <w:ind w:firstLine="640"/>
      </w:pPr>
      <w:r>
        <w:rPr>
          <w:rFonts w:hint="eastAsia"/>
        </w:rPr>
        <w:t>论文封面单独占一页，目录单独占一页。论文的每一章开始必须另起一页，每一节开始时应另起一行。正文段落和标题一律采用固定行间距20pt。</w:t>
      </w:r>
    </w:p>
    <w:p w14:paraId="6C5C69D6">
      <w:pPr>
        <w:ind w:firstLine="643"/>
        <w:rPr>
          <w:rFonts w:ascii="楷体_GB2312"/>
        </w:rPr>
      </w:pPr>
      <w:r>
        <w:rPr>
          <w:rFonts w:hint="eastAsia" w:ascii="楷体_GB2312" w:eastAsia="楷体_GB2312"/>
          <w:b/>
          <w:bCs/>
        </w:rPr>
        <w:t>（一）版式与字体要求</w:t>
      </w:r>
    </w:p>
    <w:p w14:paraId="30553AFE">
      <w:pPr>
        <w:ind w:firstLine="640"/>
      </w:pPr>
      <w:r>
        <w:rPr>
          <w:rFonts w:hint="eastAsia"/>
        </w:rPr>
        <w:t>1.</w:t>
      </w:r>
      <w:r>
        <w:rPr>
          <w:rFonts w:hint="eastAsia"/>
          <w:b/>
          <w:bCs/>
        </w:rPr>
        <w:t>封面：</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91F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000" w:type="pct"/>
            <w:tcBorders>
              <w:top w:val="single" w:color="auto" w:sz="4" w:space="0"/>
              <w:left w:val="single" w:color="auto" w:sz="4" w:space="0"/>
              <w:bottom w:val="single" w:color="auto" w:sz="4" w:space="0"/>
              <w:right w:val="single" w:color="auto" w:sz="4" w:space="0"/>
            </w:tcBorders>
          </w:tcPr>
          <w:p w14:paraId="50C4ECAD">
            <w:pPr>
              <w:ind w:firstLine="640"/>
            </w:pPr>
          </w:p>
          <w:p w14:paraId="2DB890D9">
            <w:pPr>
              <w:ind w:firstLine="640"/>
            </w:pPr>
            <w:r>
              <w:rPr>
                <w:rFonts w:hint="eastAsia"/>
              </w:rPr>
              <w:t>湖南科技大学电子设计大赛技术论文（一号黑体）</w:t>
            </w:r>
          </w:p>
          <w:p w14:paraId="1C99B32B">
            <w:pPr>
              <w:ind w:firstLine="640"/>
            </w:pPr>
            <w:r>
              <w:rPr>
                <w:rFonts w:hint="eastAsia"/>
              </w:rPr>
              <w:t>论文题目：</w:t>
            </w:r>
          </w:p>
          <w:p w14:paraId="4F7B4665">
            <w:pPr>
              <w:ind w:firstLine="640"/>
            </w:pPr>
            <w:r>
              <w:rPr>
                <w:rFonts w:hint="eastAsia"/>
              </w:rPr>
              <w:t>（中文）（小二号黑体）</w:t>
            </w:r>
          </w:p>
          <w:p w14:paraId="47487F5C">
            <w:pPr>
              <w:ind w:firstLine="640"/>
            </w:pPr>
            <w:r>
              <w:rPr>
                <w:rFonts w:hint="eastAsia"/>
              </w:rPr>
              <w:t>（英文）（小二号黑体）</w:t>
            </w:r>
          </w:p>
          <w:p w14:paraId="434AD120">
            <w:pPr>
              <w:ind w:firstLine="640"/>
            </w:pPr>
            <w:r>
              <w:rPr>
                <w:rFonts w:hint="eastAsia"/>
              </w:rPr>
              <w:t>队伍名称：（小三号黑体）</w:t>
            </w:r>
          </w:p>
          <w:p w14:paraId="28459743">
            <w:pPr>
              <w:ind w:firstLine="640"/>
            </w:pPr>
            <w:r>
              <w:rPr>
                <w:rFonts w:hint="eastAsia"/>
              </w:rPr>
              <w:t>指导老师：（小三号黑体）</w:t>
            </w:r>
          </w:p>
          <w:p w14:paraId="10C8A8A1">
            <w:pPr>
              <w:ind w:firstLine="640"/>
            </w:pPr>
            <w:r>
              <w:rPr>
                <w:rFonts w:hint="eastAsia"/>
              </w:rPr>
              <w:t>参赛队员：（小三号黑体）</w:t>
            </w:r>
          </w:p>
          <w:p w14:paraId="7CF9E04E">
            <w:pPr>
              <w:ind w:firstLine="640"/>
            </w:pPr>
          </w:p>
        </w:tc>
      </w:tr>
    </w:tbl>
    <w:p w14:paraId="1AC6AB30">
      <w:pPr>
        <w:ind w:firstLine="640"/>
      </w:pPr>
      <w:r>
        <w:rPr>
          <w:rFonts w:hint="eastAsia"/>
        </w:rPr>
        <w:t>2.</w:t>
      </w:r>
      <w:r>
        <w:rPr>
          <w:rFonts w:hint="eastAsia"/>
          <w:b/>
          <w:bCs/>
        </w:rPr>
        <w:t>目录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834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000" w:type="pct"/>
            <w:tcBorders>
              <w:top w:val="single" w:color="auto" w:sz="4" w:space="0"/>
              <w:left w:val="single" w:color="auto" w:sz="4" w:space="0"/>
              <w:bottom w:val="single" w:color="auto" w:sz="4" w:space="0"/>
              <w:right w:val="single" w:color="auto" w:sz="4" w:space="0"/>
            </w:tcBorders>
          </w:tcPr>
          <w:p w14:paraId="52A20FC0">
            <w:pPr>
              <w:ind w:firstLine="640"/>
            </w:pPr>
          </w:p>
          <w:p w14:paraId="2E43253F">
            <w:pPr>
              <w:ind w:firstLine="640"/>
            </w:pPr>
            <w:r>
              <w:rPr>
                <w:rFonts w:hint="eastAsia"/>
              </w:rPr>
              <w:t>目    录（三号，黑体，居中）</w:t>
            </w:r>
          </w:p>
          <w:p w14:paraId="60F8BC53">
            <w:pPr>
              <w:ind w:firstLine="640"/>
            </w:pPr>
            <w:r>
              <w:rPr>
                <w:rFonts w:hint="eastAsia"/>
              </w:rPr>
              <w:t>第1章XXXXX(四号,黑体)…………………………………1</w:t>
            </w:r>
          </w:p>
          <w:p w14:paraId="415D9F35">
            <w:pPr>
              <w:ind w:firstLine="640"/>
            </w:pPr>
            <w:r>
              <w:rPr>
                <w:rFonts w:hint="eastAsia"/>
              </w:rPr>
              <w:t>1.1XXXXX(小四,宋体)  ……………………………………1</w:t>
            </w:r>
          </w:p>
          <w:p w14:paraId="3FB1930A">
            <w:pPr>
              <w:ind w:firstLine="640"/>
            </w:pPr>
            <w:r>
              <w:rPr>
                <w:rFonts w:hint="eastAsia"/>
              </w:rPr>
              <w:t>1.1.1XXXXX(小四,宋体)……………………………………2</w:t>
            </w:r>
          </w:p>
          <w:p w14:paraId="1A62B7DC">
            <w:pPr>
              <w:ind w:firstLine="640"/>
            </w:pPr>
          </w:p>
        </w:tc>
      </w:tr>
    </w:tbl>
    <w:p w14:paraId="631C6F73">
      <w:pPr>
        <w:ind w:firstLine="640"/>
      </w:pPr>
      <w:r>
        <w:rPr>
          <w:rFonts w:hint="eastAsia"/>
        </w:rPr>
        <w:t>3.</w:t>
      </w:r>
      <w:r>
        <w:rPr>
          <w:rFonts w:hint="eastAsia"/>
          <w:b/>
          <w:bCs/>
        </w:rPr>
        <w:t>正文</w:t>
      </w:r>
    </w:p>
    <w:tbl>
      <w:tblPr>
        <w:tblStyle w:val="8"/>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1"/>
      </w:tblGrid>
      <w:tr w14:paraId="262E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5000" w:type="pct"/>
            <w:tcBorders>
              <w:top w:val="single" w:color="auto" w:sz="4" w:space="0"/>
              <w:left w:val="single" w:color="auto" w:sz="4" w:space="0"/>
              <w:bottom w:val="single" w:color="auto" w:sz="4" w:space="0"/>
              <w:right w:val="single" w:color="auto" w:sz="4" w:space="0"/>
            </w:tcBorders>
          </w:tcPr>
          <w:p w14:paraId="54EC7EA5">
            <w:pPr>
              <w:ind w:firstLine="640"/>
            </w:pPr>
          </w:p>
          <w:p w14:paraId="0FC3610D">
            <w:pPr>
              <w:ind w:firstLine="640"/>
              <w:rPr>
                <w:u w:val="single"/>
              </w:rPr>
            </w:pPr>
            <w:r>
              <w:rPr>
                <w:rFonts w:hint="eastAsia"/>
                <w:u w:val="single"/>
              </w:rPr>
              <w:t>篇眉：论文题目（居中）宋体五号10.5pt</w:t>
            </w:r>
          </w:p>
          <w:p w14:paraId="556EF2C8">
            <w:pPr>
              <w:ind w:firstLine="640"/>
            </w:pPr>
          </w:p>
          <w:p w14:paraId="1C64D24D">
            <w:pPr>
              <w:ind w:firstLine="640"/>
            </w:pPr>
            <w:r>
              <w:rPr>
                <w:rFonts w:hint="eastAsia"/>
              </w:rPr>
              <w:t>.大标题(第1章)       黑体小二号（18pt），居中</w:t>
            </w:r>
          </w:p>
          <w:p w14:paraId="62E4A02C">
            <w:pPr>
              <w:ind w:firstLine="640"/>
            </w:pPr>
            <w:r>
              <w:rPr>
                <w:rFonts w:hint="eastAsia"/>
              </w:rPr>
              <w:t>.一级节标题（1.1）    黑体小三号（14pt），顶头</w:t>
            </w:r>
          </w:p>
          <w:p w14:paraId="77E1ADC5">
            <w:pPr>
              <w:ind w:firstLine="640"/>
            </w:pPr>
          </w:p>
          <w:p w14:paraId="27D44D16">
            <w:pPr>
              <w:ind w:firstLine="640"/>
            </w:pPr>
            <w:r>
              <w:rPr>
                <w:rFonts w:hint="eastAsia"/>
              </w:rPr>
              <w:t>.二级节标题（1.1.1）  黑体小四号（12pt），顶头</w:t>
            </w:r>
          </w:p>
          <w:p w14:paraId="169E1BD6">
            <w:pPr>
              <w:ind w:firstLine="640"/>
            </w:pPr>
          </w:p>
          <w:p w14:paraId="4A9EA839">
            <w:pPr>
              <w:ind w:firstLine="640"/>
            </w:pPr>
            <w:r>
              <w:rPr>
                <w:rFonts w:hint="eastAsia"/>
              </w:rPr>
              <w:t>.正文 宋体小四号12pt</w:t>
            </w:r>
          </w:p>
          <w:p w14:paraId="43A8777C">
            <w:pPr>
              <w:ind w:firstLine="640"/>
            </w:pPr>
            <w:r>
              <w:rPr>
                <w:rFonts w:hint="eastAsia"/>
              </w:rPr>
              <w:t>---------------------</w:t>
            </w:r>
          </w:p>
          <w:p w14:paraId="30FCB5A7">
            <w:pPr>
              <w:ind w:firstLine="640"/>
            </w:pPr>
            <w:r>
              <w:rPr>
                <w:rFonts w:hint="eastAsia"/>
              </w:rPr>
              <w:t>脚注：在文内相应位置用上标标注，页面底端加脚注，每页连续编号，脚注内容用宋体小五号。</w:t>
            </w:r>
          </w:p>
          <w:p w14:paraId="69D186D5">
            <w:pPr>
              <w:ind w:firstLine="640"/>
            </w:pPr>
            <w:r>
              <w:rPr>
                <w:rFonts w:hint="eastAsia"/>
              </w:rPr>
              <w:t xml:space="preserve">                                       （页码位置）</w:t>
            </w:r>
          </w:p>
        </w:tc>
      </w:tr>
    </w:tbl>
    <w:p w14:paraId="5FBC14DE">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587" w:left="1587" w:header="851" w:footer="1191"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0993D9-2EA1-4654-8B22-EE7DD829C1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858498-64CE-447F-B2BE-3E74E8A175EF}"/>
  </w:font>
  <w:font w:name="仿宋_GB2312">
    <w:panose1 w:val="02010609030101010101"/>
    <w:charset w:val="86"/>
    <w:family w:val="modern"/>
    <w:pitch w:val="default"/>
    <w:sig w:usb0="00000001" w:usb1="080E0000" w:usb2="00000000" w:usb3="00000000" w:csb0="00040000" w:csb1="00000000"/>
    <w:embedRegular r:id="rId3" w:fontKey="{63140E4E-509F-477D-8CC2-46CD9ACC1B21}"/>
  </w:font>
  <w:font w:name="楷体_GB2312">
    <w:panose1 w:val="02010609030101010101"/>
    <w:charset w:val="86"/>
    <w:family w:val="modern"/>
    <w:pitch w:val="default"/>
    <w:sig w:usb0="00000001" w:usb1="080E0000" w:usb2="00000000" w:usb3="00000000" w:csb0="00040000" w:csb1="00000000"/>
    <w:embedRegular r:id="rId4" w:fontKey="{EC7C6EC8-AD26-4A1D-BA9D-645148582E41}"/>
  </w:font>
  <w:font w:name="方正小标宋_GBK">
    <w:panose1 w:val="02000000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5" w:fontKey="{8A521B20-479F-4D41-833C-83993B134AF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CC66">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580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758A">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1C69">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0AB0">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D883">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5927"/>
    <w:multiLevelType w:val="singleLevel"/>
    <w:tmpl w:val="55015927"/>
    <w:lvl w:ilvl="0" w:tentative="0">
      <w:start w:val="1"/>
      <w:numFmt w:val="chineseCounting"/>
      <w:suff w:val="nothing"/>
      <w:lvlText w:val="（%1）"/>
      <w:lvlJc w:val="left"/>
      <w:pPr>
        <w:ind w:left="0" w:firstLine="420"/>
      </w:pPr>
      <w:rPr>
        <w:rFonts w:hint="eastAsia"/>
      </w:rPr>
    </w:lvl>
  </w:abstractNum>
  <w:abstractNum w:abstractNumId="1">
    <w:nsid w:val="55015997"/>
    <w:multiLevelType w:val="singleLevel"/>
    <w:tmpl w:val="55015997"/>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34AB1F12"/>
    <w:rsid w:val="00116C97"/>
    <w:rsid w:val="001D7471"/>
    <w:rsid w:val="003129B2"/>
    <w:rsid w:val="003B190C"/>
    <w:rsid w:val="00413370"/>
    <w:rsid w:val="004C29D8"/>
    <w:rsid w:val="004D2A7D"/>
    <w:rsid w:val="004E61D0"/>
    <w:rsid w:val="005A78FF"/>
    <w:rsid w:val="005D73AD"/>
    <w:rsid w:val="0068111B"/>
    <w:rsid w:val="00844285"/>
    <w:rsid w:val="008D6BED"/>
    <w:rsid w:val="00B323F5"/>
    <w:rsid w:val="00C754FA"/>
    <w:rsid w:val="00CB2377"/>
    <w:rsid w:val="00D1545F"/>
    <w:rsid w:val="00D6345E"/>
    <w:rsid w:val="00DE1F84"/>
    <w:rsid w:val="00ED22AF"/>
    <w:rsid w:val="00F45D46"/>
    <w:rsid w:val="00F70756"/>
    <w:rsid w:val="024B23C4"/>
    <w:rsid w:val="07A83E7D"/>
    <w:rsid w:val="0B393AF8"/>
    <w:rsid w:val="0CD21ED4"/>
    <w:rsid w:val="133833D9"/>
    <w:rsid w:val="15390D9A"/>
    <w:rsid w:val="1A63432A"/>
    <w:rsid w:val="1D840FC9"/>
    <w:rsid w:val="336F4319"/>
    <w:rsid w:val="34AB1F12"/>
    <w:rsid w:val="35DE286E"/>
    <w:rsid w:val="383218F5"/>
    <w:rsid w:val="3A99339A"/>
    <w:rsid w:val="3B183024"/>
    <w:rsid w:val="44827761"/>
    <w:rsid w:val="4B035C4F"/>
    <w:rsid w:val="4CFD720C"/>
    <w:rsid w:val="50FB3AD5"/>
    <w:rsid w:val="656920D3"/>
    <w:rsid w:val="66247054"/>
    <w:rsid w:val="669C3468"/>
    <w:rsid w:val="765033A0"/>
    <w:rsid w:val="79C505D8"/>
    <w:rsid w:val="7E94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autoRedefine/>
    <w:qFormat/>
    <w:uiPriority w:val="0"/>
    <w:pPr>
      <w:keepNext/>
      <w:keepLines/>
      <w:numPr>
        <w:ilvl w:val="0"/>
        <w:numId w:val="1"/>
      </w:numPr>
      <w:spacing w:before="156" w:beforeLines="50" w:after="156" w:afterLines="50"/>
      <w:ind w:firstLine="640"/>
      <w:outlineLvl w:val="0"/>
      <w:pPrChange w:id="0" w:author="管 文汇" w:date="2026-04-15T16:55:00Z">
        <w:pPr>
          <w:keepNext/>
          <w:keepLines/>
          <w:widowControl w:val="0"/>
          <w:spacing w:before="50" w:beforeLines="50" w:after="50" w:afterLines="50" w:line="560" w:lineRule="exact"/>
          <w:ind w:firstLine="880" w:firstLineChars="200"/>
          <w:jc w:val="both"/>
          <w:outlineLvl w:val="0"/>
        </w:pPr>
      </w:pPrChange>
    </w:pPr>
    <w:rPr>
      <w:rFonts w:eastAsia="黑体" w:cs="黑体"/>
      <w:kern w:val="44"/>
      <w:rPrChange w:id="1" w:author="管 文汇" w:date="2026-04-15T16:55:00Z">
        <w:rPr>
          <w:rFonts w:eastAsia="黑体" w:cs="黑体"/>
          <w:kern w:val="44"/>
          <w:sz w:val="32"/>
          <w:szCs w:val="32"/>
          <w:lang w:val="en-US" w:eastAsia="zh-CN" w:bidi="ar-SA"/>
        </w:rPr>
      </w:rPrChange>
    </w:rPr>
  </w:style>
  <w:style w:type="paragraph" w:styleId="3">
    <w:name w:val="heading 2"/>
    <w:basedOn w:val="1"/>
    <w:next w:val="1"/>
    <w:autoRedefine/>
    <w:unhideWhenUsed/>
    <w:qFormat/>
    <w:uiPriority w:val="0"/>
    <w:pPr>
      <w:keepNext/>
      <w:keepLines/>
      <w:outlineLvl w:val="1"/>
    </w:pPr>
    <w:rPr>
      <w:rFonts w:eastAsia="楷体_GB2312" w:cs="楷体_GB2312"/>
      <w:b/>
      <w:bCs/>
    </w:rPr>
  </w:style>
  <w:style w:type="paragraph" w:styleId="4">
    <w:name w:val="heading 3"/>
    <w:basedOn w:val="1"/>
    <w:next w:val="1"/>
    <w:autoRedefine/>
    <w:unhideWhenUsed/>
    <w:qFormat/>
    <w:uiPriority w:val="0"/>
    <w:pPr>
      <w:keepNext/>
      <w:keepLines/>
      <w:outlineLvl w:val="2"/>
    </w:pPr>
    <w:rPr>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1"/>
    <w:qFormat/>
    <w:uiPriority w:val="0"/>
    <w:pP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customStyle="1" w:styleId="10">
    <w:name w:val="大标题"/>
    <w:basedOn w:val="1"/>
    <w:autoRedefine/>
    <w:qFormat/>
    <w:uiPriority w:val="0"/>
    <w:pPr>
      <w:widowControl/>
      <w:wordWrap w:val="0"/>
      <w:topLinePunct/>
      <w:spacing w:before="468" w:beforeLines="150"/>
      <w:ind w:firstLine="0" w:firstLineChars="0"/>
      <w:contextualSpacing/>
      <w:jc w:val="center"/>
      <w:pPrChange w:id="2" w:author="管 文汇" w:date="2026-04-15T20:24:00Z">
        <w:pPr>
          <w:spacing w:before="150" w:beforeLines="150" w:line="560" w:lineRule="exact"/>
          <w:ind w:firstLine="880" w:firstLineChars="200"/>
          <w:jc w:val="center"/>
        </w:pPr>
      </w:pPrChange>
    </w:pPr>
    <w:rPr>
      <w:rFonts w:hint="eastAsia" w:eastAsia="方正小标宋_GBK" w:cs="方正小标宋_GBK"/>
      <w:color w:val="000000"/>
      <w:sz w:val="44"/>
      <w:szCs w:val="44"/>
      <w:shd w:val="clear" w:color="auto" w:fill="FFFFFF"/>
      <w:rPrChange w:id="3" w:author="管 文汇" w:date="2026-04-15T20:24:00Z">
        <w:rPr>
          <w:rFonts w:hint="eastAsia" w:eastAsia="方正小标宋_GBK" w:cs="方正小标宋_GBK"/>
          <w:color w:val="000000"/>
          <w:kern w:val="2"/>
          <w:sz w:val="44"/>
          <w:szCs w:val="44"/>
          <w:shd w:val="clear" w:color="auto" w:fill="FFFFFF"/>
          <w:lang w:val="en-US" w:eastAsia="zh-CN" w:bidi="ar-SA"/>
        </w:rPr>
      </w:rPrChange>
    </w:rPr>
  </w:style>
  <w:style w:type="character" w:customStyle="1" w:styleId="11">
    <w:name w:val="页眉 字符"/>
    <w:basedOn w:val="9"/>
    <w:link w:val="6"/>
    <w:qFormat/>
    <w:uiPriority w:val="0"/>
    <w:rPr>
      <w:rFonts w:ascii="Times New Roman" w:hAnsi="Times New Roman" w:eastAsia="仿宋_GB2312" w:cs="仿宋_GB2312"/>
      <w:kern w:val="2"/>
      <w:sz w:val="18"/>
      <w:szCs w:val="18"/>
    </w:rPr>
  </w:style>
  <w:style w:type="character" w:customStyle="1" w:styleId="12">
    <w:name w:val="页脚 字符"/>
    <w:basedOn w:val="9"/>
    <w:link w:val="5"/>
    <w:qFormat/>
    <w:uiPriority w:val="0"/>
    <w:rPr>
      <w:rFonts w:ascii="Times New Roman" w:hAnsi="Times New Roman" w:eastAsia="仿宋_GB2312" w:cs="仿宋_GB2312"/>
      <w:kern w:val="2"/>
      <w:sz w:val="18"/>
      <w:szCs w:val="18"/>
    </w:rPr>
  </w:style>
  <w:style w:type="paragraph" w:customStyle="1" w:styleId="13">
    <w:name w:val="Revision"/>
    <w:hidden/>
    <w:unhideWhenUsed/>
    <w:qFormat/>
    <w:uiPriority w:val="99"/>
    <w:rPr>
      <w:rFonts w:ascii="Times New Roman"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1156</Words>
  <Characters>1260</Characters>
  <Lines>9</Lines>
  <Paragraphs>2</Paragraphs>
  <TotalTime>66</TotalTime>
  <ScaleCrop>false</ScaleCrop>
  <LinksUpToDate>false</LinksUpToDate>
  <CharactersWithSpaces>1319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2026-04-14T13:06:00Z</dcterms:created>
  <dc:creator>寒酥❄️</dc:creator>
  <cp:lastModifiedBy>何晓暄</cp:lastModifiedBy>
  <dcterms:modified xsi:type="dcterms:W3CDTF">2026-04-17T03:28:54Z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A499623663D2441194117CC9F3630A62_13</vt:lpwstr>
  </property>
  <property fmtid="{D5CDD505-2E9C-101B-9397-08002B2CF9AE}" pid="4" name="KSOTemplateDocerSaveRecord">
    <vt:lpwstr>eyJoZGlkIjoiM2RhYzgzMDM0Mjc0YWVjZTRlYTExMjhhY2IxMGJlYjYiLCJ1c2VySWQiOiI4NzU3ODg5OTMifQ==</vt:lpwstr>
  </property>
</Properties>
</file>