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005C">
      <w:pPr>
        <w:spacing w:line="520" w:lineRule="exact"/>
        <w:jc w:val="center"/>
        <w:rPr>
          <w:rFonts w:hint="eastAsia" w:ascii="黑体" w:hAnsi="黑体" w:eastAsia="黑体" w:cs="黑体"/>
          <w:kern w:val="44"/>
          <w:sz w:val="40"/>
          <w:szCs w:val="32"/>
          <w:highlight w:val="none"/>
        </w:rPr>
      </w:pPr>
      <w:bookmarkStart w:id="0" w:name="_Toc6807"/>
      <w:r>
        <w:rPr>
          <w:rFonts w:hint="eastAsia" w:ascii="黑体" w:hAnsi="黑体" w:eastAsia="黑体" w:cs="黑体"/>
          <w:kern w:val="44"/>
          <w:sz w:val="40"/>
          <w:szCs w:val="32"/>
          <w:highlight w:val="none"/>
        </w:rPr>
        <w:t>湖南科技大学****学院</w:t>
      </w:r>
      <w:bookmarkEnd w:id="0"/>
    </w:p>
    <w:p w14:paraId="4D4D9207">
      <w:pPr>
        <w:pStyle w:val="2"/>
        <w:spacing w:before="0" w:beforeLines="0" w:line="600" w:lineRule="exact"/>
        <w:rPr>
          <w:rFonts w:hint="eastAsia" w:ascii="黑体" w:hAnsi="黑体" w:eastAsia="黑体" w:cs="黑体"/>
          <w:b w:val="0"/>
          <w:sz w:val="40"/>
          <w:szCs w:val="32"/>
          <w:highlight w:val="none"/>
        </w:rPr>
      </w:pPr>
      <w:bookmarkStart w:id="1" w:name="_Toc13268"/>
      <w:bookmarkStart w:id="2" w:name="_Toc25530"/>
      <w:bookmarkStart w:id="3" w:name="_Toc13772"/>
      <w:bookmarkStart w:id="4" w:name="_Toc26545"/>
      <w:bookmarkStart w:id="5" w:name="_Toc23785"/>
      <w:bookmarkStart w:id="6" w:name="_Toc14566"/>
      <w:bookmarkStart w:id="7" w:name="_Toc4831"/>
      <w:bookmarkStart w:id="8" w:name="_Toc16794"/>
      <w:r>
        <w:rPr>
          <w:rFonts w:hint="eastAsia" w:ascii="黑体" w:hAnsi="黑体" w:eastAsia="黑体" w:cs="黑体"/>
          <w:b w:val="0"/>
          <w:sz w:val="40"/>
          <w:szCs w:val="32"/>
          <w:highlight w:val="none"/>
        </w:rPr>
        <w:t>2025年博士研究生导师招生资格审查</w:t>
      </w:r>
      <w:bookmarkEnd w:id="1"/>
      <w:bookmarkEnd w:id="2"/>
      <w:bookmarkEnd w:id="3"/>
      <w:bookmarkEnd w:id="4"/>
      <w:bookmarkEnd w:id="5"/>
      <w:bookmarkEnd w:id="6"/>
      <w:bookmarkEnd w:id="7"/>
      <w:bookmarkEnd w:id="8"/>
      <w:r>
        <w:rPr>
          <w:rFonts w:hint="eastAsia" w:ascii="黑体" w:hAnsi="黑体" w:eastAsia="黑体" w:cs="黑体"/>
          <w:b w:val="0"/>
          <w:sz w:val="40"/>
          <w:szCs w:val="32"/>
          <w:highlight w:val="none"/>
        </w:rPr>
        <w:t>细则</w:t>
      </w:r>
    </w:p>
    <w:p w14:paraId="33E7F0C2">
      <w:pPr>
        <w:spacing w:line="520" w:lineRule="exact"/>
        <w:ind w:firstLine="640"/>
        <w:rPr>
          <w:rFonts w:ascii="仿宋_GB2312" w:eastAsia="仿宋_GB2312"/>
          <w:sz w:val="32"/>
          <w:szCs w:val="32"/>
          <w:highlight w:val="none"/>
        </w:rPr>
      </w:pPr>
    </w:p>
    <w:p w14:paraId="6D339581">
      <w:pPr>
        <w:spacing w:line="52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为进一步</w:t>
      </w:r>
      <w:r>
        <w:rPr>
          <w:rFonts w:ascii="仿宋_GB2312" w:hAnsi="宋体" w:eastAsia="仿宋_GB2312" w:cs="仿宋_GB2312"/>
          <w:color w:val="000000"/>
          <w:kern w:val="0"/>
          <w:sz w:val="31"/>
          <w:szCs w:val="31"/>
          <w:highlight w:val="none"/>
          <w:lang w:bidi="ar"/>
        </w:rPr>
        <w:t>加强</w:t>
      </w:r>
      <w:r>
        <w:rPr>
          <w:rFonts w:hint="eastAsia" w:ascii="仿宋_GB2312" w:hAnsi="宋体" w:eastAsia="仿宋_GB2312" w:cs="仿宋_GB2312"/>
          <w:color w:val="000000"/>
          <w:kern w:val="0"/>
          <w:sz w:val="31"/>
          <w:szCs w:val="31"/>
          <w:highlight w:val="none"/>
          <w:lang w:bidi="ar"/>
        </w:rPr>
        <w:t>我校</w:t>
      </w:r>
      <w:r>
        <w:rPr>
          <w:rFonts w:ascii="仿宋_GB2312" w:hAnsi="宋体" w:eastAsia="仿宋_GB2312" w:cs="仿宋_GB2312"/>
          <w:color w:val="000000"/>
          <w:kern w:val="0"/>
          <w:sz w:val="31"/>
          <w:szCs w:val="31"/>
          <w:highlight w:val="none"/>
          <w:lang w:bidi="ar"/>
        </w:rPr>
        <w:t>博士研究生导师队伍建设，全面提升博士研究生自主培养质量，根据</w:t>
      </w:r>
      <w:r>
        <w:rPr>
          <w:rFonts w:hint="eastAsia" w:ascii="仿宋_GB2312" w:hAnsi="仿宋_GB2312" w:eastAsia="仿宋_GB2312" w:cs="仿宋_GB2312"/>
          <w:sz w:val="32"/>
          <w:szCs w:val="32"/>
          <w:highlight w:val="none"/>
        </w:rPr>
        <w:t>《湖南科技大学博士研究生导师任职资格遴选与招生资格审查管理规定（试行）》（科大政发〔2024〕82号）相关规定，</w:t>
      </w:r>
      <w:bookmarkStart w:id="9" w:name="_Hlk184678673"/>
      <w:r>
        <w:rPr>
          <w:rFonts w:hint="eastAsia" w:ascii="仿宋_GB2312" w:hAnsi="仿宋_GB2312" w:eastAsia="仿宋_GB2312" w:cs="仿宋_GB2312"/>
          <w:sz w:val="32"/>
          <w:szCs w:val="32"/>
          <w:highlight w:val="none"/>
        </w:rPr>
        <w:t>学院</w:t>
      </w:r>
      <w:bookmarkEnd w:id="9"/>
      <w:bookmarkStart w:id="10" w:name="_Hlk184678699"/>
      <w:r>
        <w:rPr>
          <w:rFonts w:hint="eastAsia" w:ascii="仿宋_GB2312" w:hAnsi="仿宋_GB2312" w:eastAsia="仿宋_GB2312" w:cs="仿宋_GB2312"/>
          <w:sz w:val="32"/>
          <w:szCs w:val="32"/>
          <w:highlight w:val="none"/>
        </w:rPr>
        <w:t>研究生招生工作领导小组</w:t>
      </w:r>
      <w:bookmarkEnd w:id="10"/>
      <w:r>
        <w:rPr>
          <w:rStyle w:val="14"/>
          <w:rFonts w:hint="eastAsia" w:ascii="仿宋_GB2312" w:hAnsi="仿宋_GB2312" w:eastAsia="仿宋_GB2312" w:cs="仿宋_GB2312"/>
          <w:sz w:val="32"/>
          <w:szCs w:val="32"/>
          <w:highlight w:val="none"/>
        </w:rPr>
        <w:t>结合</w:t>
      </w:r>
      <w:r>
        <w:rPr>
          <w:rFonts w:ascii="仿宋_GB2312" w:hAnsi="仿宋_GB2312" w:eastAsia="仿宋_GB2312" w:cs="仿宋_GB2312"/>
          <w:sz w:val="32"/>
          <w:szCs w:val="32"/>
          <w:highlight w:val="none"/>
        </w:rPr>
        <w:t>近</w:t>
      </w:r>
      <w:r>
        <w:rPr>
          <w:rFonts w:hint="eastAsia" w:ascii="仿宋_GB2312" w:hAnsi="仿宋_GB2312" w:eastAsia="仿宋_GB2312" w:cs="仿宋_GB2312"/>
          <w:sz w:val="32"/>
          <w:szCs w:val="32"/>
          <w:highlight w:val="none"/>
        </w:rPr>
        <w:t>三年招生计划情况，以科研为导向，根据科研成果、年龄和进账经费拟定博士研究生导师年度招生资格审查实施细则如下：</w:t>
      </w:r>
    </w:p>
    <w:p w14:paraId="474EB3E0">
      <w:pPr>
        <w:numPr>
          <w:ilvl w:val="0"/>
          <w:numId w:val="1"/>
        </w:numPr>
        <w:spacing w:line="52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年龄条件</w:t>
      </w:r>
    </w:p>
    <w:p w14:paraId="009242F1">
      <w:pPr>
        <w:numPr>
          <w:ilvl w:val="-1"/>
          <w:numId w:val="0"/>
        </w:numPr>
        <w:spacing w:line="520" w:lineRule="exact"/>
        <w:ind w:firstLine="0"/>
        <w:rPr>
          <w:rFonts w:hint="eastAsia" w:ascii="仿宋_GB2312" w:hAnsi="仿宋_GB2312" w:eastAsia="仿宋_GB2312" w:cs="仿宋_GB2312"/>
          <w:sz w:val="32"/>
          <w:szCs w:val="32"/>
          <w:highlight w:val="none"/>
          <w:lang w:eastAsia="zh-CN"/>
        </w:rPr>
      </w:pPr>
    </w:p>
    <w:p w14:paraId="47629FBE">
      <w:pPr>
        <w:spacing w:line="52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、人才培养条件</w:t>
      </w:r>
    </w:p>
    <w:p w14:paraId="5FE3FB28">
      <w:pPr>
        <w:spacing w:line="520" w:lineRule="exact"/>
        <w:ind w:firstLine="640"/>
        <w:rPr>
          <w:rFonts w:hint="eastAsia" w:ascii="仿宋_GB2312" w:hAnsi="仿宋_GB2312" w:eastAsia="仿宋_GB2312" w:cs="仿宋_GB2312"/>
          <w:sz w:val="32"/>
          <w:szCs w:val="32"/>
          <w:highlight w:val="none"/>
        </w:rPr>
      </w:pPr>
      <w:bookmarkStart w:id="11" w:name="_GoBack"/>
      <w:bookmarkEnd w:id="11"/>
    </w:p>
    <w:p w14:paraId="13D98696">
      <w:pPr>
        <w:spacing w:line="520" w:lineRule="exac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、科学研究条件</w:t>
      </w:r>
    </w:p>
    <w:p w14:paraId="4B4E5518">
      <w:pPr>
        <w:spacing w:line="520" w:lineRule="exact"/>
        <w:ind w:firstLine="640"/>
        <w:rPr>
          <w:rFonts w:ascii="仿宋_GB2312" w:hAnsi="仿宋_GB2312" w:eastAsia="仿宋_GB2312" w:cs="仿宋_GB2312"/>
          <w:sz w:val="32"/>
          <w:szCs w:val="32"/>
          <w:highlight w:val="none"/>
        </w:rPr>
      </w:pPr>
    </w:p>
    <w:p w14:paraId="09738437">
      <w:pPr>
        <w:spacing w:line="52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细则拟定说明：招生资格审查条件不低于《湖南科技大学博士研究生导师任职资格遴选与招生资格审查管理规定（试行）》（科大政发〔2024〕82号）相关规定，</w:t>
      </w: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sz w:val="32"/>
          <w:szCs w:val="32"/>
          <w:highlight w:val="none"/>
        </w:rPr>
        <w:t>科学研究条件</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参照科大政发〔2024〕82号文件条款罗列。</w:t>
      </w:r>
    </w:p>
    <w:p w14:paraId="50D5F359">
      <w:pPr>
        <w:spacing w:line="520" w:lineRule="exact"/>
        <w:ind w:firstLine="640"/>
        <w:jc w:val="right"/>
        <w:rPr>
          <w:rFonts w:hint="eastAsia" w:ascii="仿宋_GB2312" w:eastAsia="仿宋_GB2312"/>
          <w:sz w:val="32"/>
          <w:szCs w:val="32"/>
          <w:highlight w:val="none"/>
        </w:rPr>
      </w:pPr>
    </w:p>
    <w:p w14:paraId="2FA3DECA">
      <w:pPr>
        <w:spacing w:line="520" w:lineRule="exact"/>
        <w:ind w:firstLine="640"/>
        <w:jc w:val="right"/>
        <w:rPr>
          <w:rFonts w:ascii="仿宋_GB2312" w:eastAsia="仿宋_GB2312"/>
          <w:sz w:val="32"/>
          <w:szCs w:val="32"/>
          <w:highlight w:val="none"/>
        </w:rPr>
      </w:pPr>
      <w:r>
        <w:rPr>
          <w:rFonts w:hint="eastAsia" w:ascii="仿宋_GB2312" w:eastAsia="仿宋_GB2312"/>
          <w:sz w:val="32"/>
          <w:szCs w:val="32"/>
          <w:highlight w:val="none"/>
        </w:rPr>
        <w:t>湖南科技大学***学院</w:t>
      </w:r>
    </w:p>
    <w:p w14:paraId="62BB4677">
      <w:pPr>
        <w:spacing w:line="520" w:lineRule="exact"/>
        <w:ind w:firstLine="640"/>
        <w:jc w:val="right"/>
        <w:rPr>
          <w:highlight w:val="none"/>
        </w:rPr>
      </w:pPr>
      <w:r>
        <w:rPr>
          <w:rFonts w:hint="eastAsia" w:ascii="仿宋_GB2312" w:eastAsia="仿宋_GB2312"/>
          <w:sz w:val="32"/>
          <w:szCs w:val="32"/>
          <w:highlight w:val="none"/>
        </w:rPr>
        <w:t>2024年12月</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日</w:t>
      </w:r>
    </w:p>
    <w:p w14:paraId="458B3CD7">
      <w:pPr>
        <w:pStyle w:val="11"/>
        <w:rPr>
          <w:highlight w:val="none"/>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6D00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37200">
                          <w:pPr>
                            <w:pStyle w:val="7"/>
                          </w:pPr>
                          <w:r>
                            <w:t xml:space="preserve">第 </w:t>
                          </w:r>
                          <w:r>
                            <w:fldChar w:fldCharType="begin"/>
                          </w:r>
                          <w:r>
                            <w:instrText xml:space="preserve"> PAGE  \* MERGEFORMAT </w:instrText>
                          </w:r>
                          <w:r>
                            <w:fldChar w:fldCharType="separate"/>
                          </w:r>
                          <w:r>
                            <w:t>12</w:t>
                          </w:r>
                          <w:r>
                            <w:fldChar w:fldCharType="end"/>
                          </w:r>
                          <w:r>
                            <w:t xml:space="preserve"> 页 共</w:t>
                          </w:r>
                          <w:r>
                            <w:rPr>
                              <w:highlight w:val="yellow"/>
                            </w:rPr>
                            <w:t xml:space="preserve"> </w:t>
                          </w:r>
                          <w:r>
                            <w:rPr>
                              <w:rFonts w:hint="eastAsia"/>
                              <w:highlight w:val="yellow"/>
                            </w:rPr>
                            <w:t>*</w:t>
                          </w:r>
                          <w:r>
                            <w:rPr>
                              <w:highlight w:val="yellow"/>
                            </w:rP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737200">
                    <w:pPr>
                      <w:pStyle w:val="7"/>
                    </w:pPr>
                    <w:r>
                      <w:t xml:space="preserve">第 </w:t>
                    </w:r>
                    <w:r>
                      <w:fldChar w:fldCharType="begin"/>
                    </w:r>
                    <w:r>
                      <w:instrText xml:space="preserve"> PAGE  \* MERGEFORMAT </w:instrText>
                    </w:r>
                    <w:r>
                      <w:fldChar w:fldCharType="separate"/>
                    </w:r>
                    <w:r>
                      <w:t>12</w:t>
                    </w:r>
                    <w:r>
                      <w:fldChar w:fldCharType="end"/>
                    </w:r>
                    <w:r>
                      <w:t xml:space="preserve"> 页 共</w:t>
                    </w:r>
                    <w:r>
                      <w:rPr>
                        <w:highlight w:val="yellow"/>
                      </w:rPr>
                      <w:t xml:space="preserve"> </w:t>
                    </w:r>
                    <w:r>
                      <w:rPr>
                        <w:rFonts w:hint="eastAsia"/>
                        <w:highlight w:val="yellow"/>
                      </w:rPr>
                      <w:t>*</w:t>
                    </w:r>
                    <w:r>
                      <w:rPr>
                        <w:highlight w:val="yellow"/>
                      </w:rPr>
                      <w:t xml:space="preserve"> </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C19AB"/>
    <w:multiLevelType w:val="singleLevel"/>
    <w:tmpl w:val="1E8C19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jYxYWU5ODViMzVjNjBhMzlkYjliY2Y2ZTkwNGEifQ=="/>
  </w:docVars>
  <w:rsids>
    <w:rsidRoot w:val="00A93C16"/>
    <w:rsid w:val="00345D25"/>
    <w:rsid w:val="007B6B1B"/>
    <w:rsid w:val="00A93C16"/>
    <w:rsid w:val="00DD5F4C"/>
    <w:rsid w:val="00E16F1E"/>
    <w:rsid w:val="00F31601"/>
    <w:rsid w:val="0383195E"/>
    <w:rsid w:val="03B35CEE"/>
    <w:rsid w:val="04A018C1"/>
    <w:rsid w:val="05191440"/>
    <w:rsid w:val="06D900C9"/>
    <w:rsid w:val="0799784B"/>
    <w:rsid w:val="09F22A4A"/>
    <w:rsid w:val="0B4708D9"/>
    <w:rsid w:val="0B5E201F"/>
    <w:rsid w:val="0BAD4354"/>
    <w:rsid w:val="0C4336C9"/>
    <w:rsid w:val="0C8B00C5"/>
    <w:rsid w:val="0EE02FA0"/>
    <w:rsid w:val="0EF96308"/>
    <w:rsid w:val="0F476730"/>
    <w:rsid w:val="10A769FF"/>
    <w:rsid w:val="10C55FD8"/>
    <w:rsid w:val="126122BF"/>
    <w:rsid w:val="13AA1036"/>
    <w:rsid w:val="1A3B37AF"/>
    <w:rsid w:val="1E0A5B23"/>
    <w:rsid w:val="1E6565DD"/>
    <w:rsid w:val="1EFC175F"/>
    <w:rsid w:val="1FDA5003"/>
    <w:rsid w:val="20CC75AC"/>
    <w:rsid w:val="210508C0"/>
    <w:rsid w:val="2143355A"/>
    <w:rsid w:val="259E5864"/>
    <w:rsid w:val="27103A72"/>
    <w:rsid w:val="28063D45"/>
    <w:rsid w:val="2A6046CC"/>
    <w:rsid w:val="2ABF1D23"/>
    <w:rsid w:val="2B0E78BD"/>
    <w:rsid w:val="2C872F30"/>
    <w:rsid w:val="2D1660E1"/>
    <w:rsid w:val="2EDB7622"/>
    <w:rsid w:val="300352B9"/>
    <w:rsid w:val="316A07AA"/>
    <w:rsid w:val="3171600F"/>
    <w:rsid w:val="31B23376"/>
    <w:rsid w:val="34FE4F00"/>
    <w:rsid w:val="37682481"/>
    <w:rsid w:val="39396DDB"/>
    <w:rsid w:val="39A855E1"/>
    <w:rsid w:val="3A921CEB"/>
    <w:rsid w:val="3B89701D"/>
    <w:rsid w:val="3DFD6502"/>
    <w:rsid w:val="3F0E6B52"/>
    <w:rsid w:val="3F3D12AD"/>
    <w:rsid w:val="3FA70E1B"/>
    <w:rsid w:val="3FDC6619"/>
    <w:rsid w:val="41196F6F"/>
    <w:rsid w:val="419C1806"/>
    <w:rsid w:val="42197BB3"/>
    <w:rsid w:val="449904F3"/>
    <w:rsid w:val="44B029AB"/>
    <w:rsid w:val="45D87F80"/>
    <w:rsid w:val="46B7560A"/>
    <w:rsid w:val="4AEE6934"/>
    <w:rsid w:val="4B6C49C3"/>
    <w:rsid w:val="4C48271A"/>
    <w:rsid w:val="4EC52AEA"/>
    <w:rsid w:val="4FC63C6B"/>
    <w:rsid w:val="500C32C9"/>
    <w:rsid w:val="5013727C"/>
    <w:rsid w:val="54E572D9"/>
    <w:rsid w:val="575B1A90"/>
    <w:rsid w:val="580D18C4"/>
    <w:rsid w:val="5BC528FD"/>
    <w:rsid w:val="5BFF249E"/>
    <w:rsid w:val="5D0D47EC"/>
    <w:rsid w:val="5D0D5760"/>
    <w:rsid w:val="5D2A5A7B"/>
    <w:rsid w:val="626C3AD2"/>
    <w:rsid w:val="639D757D"/>
    <w:rsid w:val="64006955"/>
    <w:rsid w:val="64B057DE"/>
    <w:rsid w:val="67803B7C"/>
    <w:rsid w:val="67855ABE"/>
    <w:rsid w:val="67E525C6"/>
    <w:rsid w:val="69DD786A"/>
    <w:rsid w:val="6B3E1091"/>
    <w:rsid w:val="6DD848F8"/>
    <w:rsid w:val="6FAB550E"/>
    <w:rsid w:val="6FE8179B"/>
    <w:rsid w:val="71345BA7"/>
    <w:rsid w:val="714270F3"/>
    <w:rsid w:val="733C73A3"/>
    <w:rsid w:val="740706FF"/>
    <w:rsid w:val="7418207D"/>
    <w:rsid w:val="75371B98"/>
    <w:rsid w:val="756C2CC2"/>
    <w:rsid w:val="78761516"/>
    <w:rsid w:val="794E6445"/>
    <w:rsid w:val="7A4713A8"/>
    <w:rsid w:val="7CD50869"/>
    <w:rsid w:val="7E916B3D"/>
    <w:rsid w:val="7F2A6313"/>
    <w:rsid w:val="7F7B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150" w:beforeLines="150" w:line="560" w:lineRule="exact"/>
      <w:jc w:val="center"/>
      <w:outlineLvl w:val="0"/>
    </w:pPr>
    <w:rPr>
      <w:rFonts w:eastAsia="方正小标宋简体" w:asciiTheme="minorHAnsi" w:hAnsiTheme="minorHAnsi" w:cstheme="minorBidi"/>
      <w:b/>
      <w:kern w:val="44"/>
      <w:sz w:val="44"/>
      <w:szCs w:val="24"/>
    </w:rPr>
  </w:style>
  <w:style w:type="paragraph" w:styleId="3">
    <w:name w:val="heading 2"/>
    <w:basedOn w:val="1"/>
    <w:next w:val="1"/>
    <w:semiHidden/>
    <w:unhideWhenUsed/>
    <w:qFormat/>
    <w:uiPriority w:val="0"/>
    <w:pPr>
      <w:keepNext/>
      <w:keepLines/>
      <w:spacing w:before="50" w:beforeLines="50" w:after="10" w:line="560" w:lineRule="exact"/>
      <w:outlineLvl w:val="1"/>
    </w:pPr>
    <w:rPr>
      <w:rFonts w:ascii="Arial" w:hAnsi="Arial" w:eastAsia="黑体"/>
      <w:b/>
      <w:sz w:val="32"/>
    </w:rPr>
  </w:style>
  <w:style w:type="paragraph" w:styleId="4">
    <w:name w:val="heading 3"/>
    <w:basedOn w:val="1"/>
    <w:next w:val="1"/>
    <w:semiHidden/>
    <w:unhideWhenUsed/>
    <w:qFormat/>
    <w:uiPriority w:val="0"/>
    <w:pPr>
      <w:keepNext/>
      <w:keepLines/>
      <w:spacing w:line="560" w:lineRule="exact"/>
      <w:ind w:firstLine="883" w:firstLineChars="200"/>
      <w:outlineLvl w:val="2"/>
    </w:pPr>
    <w:rPr>
      <w:b/>
    </w:rPr>
  </w:style>
  <w:style w:type="paragraph" w:styleId="5">
    <w:name w:val="heading 4"/>
    <w:basedOn w:val="1"/>
    <w:next w:val="1"/>
    <w:semiHidden/>
    <w:unhideWhenUsed/>
    <w:qFormat/>
    <w:uiPriority w:val="0"/>
    <w:pPr>
      <w:keepNext/>
      <w:keepLines/>
      <w:spacing w:line="560" w:lineRule="exact"/>
      <w:outlineLvl w:val="3"/>
    </w:pPr>
    <w:rPr>
      <w:rFonts w:ascii="Arial" w:hAnsi="Arial"/>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rPr>
      <w:sz w:val="24"/>
      <w:szCs w:val="24"/>
    </w:rPr>
  </w:style>
  <w:style w:type="paragraph" w:styleId="10">
    <w:name w:val="Title"/>
    <w:basedOn w:val="1"/>
    <w:qFormat/>
    <w:uiPriority w:val="0"/>
    <w:pPr>
      <w:spacing w:before="240" w:after="60"/>
      <w:jc w:val="center"/>
      <w:outlineLvl w:val="0"/>
    </w:pPr>
    <w:rPr>
      <w:rFonts w:ascii="Arial" w:hAnsi="Arial"/>
      <w:b/>
      <w:sz w:val="32"/>
    </w:rPr>
  </w:style>
  <w:style w:type="paragraph" w:styleId="11">
    <w:name w:val="Body Text First Indent 2"/>
    <w:basedOn w:val="6"/>
    <w:qFormat/>
    <w:uiPriority w:val="0"/>
    <w:pPr>
      <w:ind w:left="0" w:leftChars="0" w:firstLine="420" w:firstLineChars="200"/>
    </w:pPr>
  </w:style>
  <w:style w:type="character" w:styleId="14">
    <w:name w:val="annotation reference"/>
    <w:basedOn w:val="13"/>
    <w:semiHidden/>
    <w:unhideWhenUsed/>
    <w:qFormat/>
    <w:uiPriority w:val="99"/>
    <w:rPr>
      <w:sz w:val="21"/>
      <w:szCs w:val="21"/>
    </w:rPr>
  </w:style>
  <w:style w:type="paragraph" w:customStyle="1" w:styleId="15">
    <w:name w:val="表格"/>
    <w:basedOn w:val="1"/>
    <w:qFormat/>
    <w:uiPriority w:val="0"/>
    <w:pPr>
      <w:widowControl/>
      <w:spacing w:line="400" w:lineRule="exact"/>
      <w:jc w:val="center"/>
    </w:pPr>
    <w:rPr>
      <w:rFonts w:hint="eastAsia" w:ascii="仿宋_GB2312" w:hAnsi="仿宋_GB2312"/>
      <w:sz w:val="24"/>
    </w:rPr>
  </w:style>
  <w:style w:type="paragraph" w:customStyle="1" w:styleId="1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369</Characters>
  <Lines>5</Lines>
  <Paragraphs>1</Paragraphs>
  <TotalTime>2</TotalTime>
  <ScaleCrop>false</ScaleCrop>
  <LinksUpToDate>false</LinksUpToDate>
  <CharactersWithSpaces>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羊君</cp:lastModifiedBy>
  <cp:lastPrinted>2024-11-29T08:08:00Z</cp:lastPrinted>
  <dcterms:modified xsi:type="dcterms:W3CDTF">2024-12-11T11:14:09Z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CD6B9408BEE54391A662F73F61487A76_13</vt:lpwstr>
  </property>
</Properties>
</file>