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26552">
      <w:pPr>
        <w:pStyle w:val="4"/>
        <w:spacing w:before="156" w:beforeLines="50" w:beforeAutospacing="0" w:after="312" w:afterLines="10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年研究生国家奖学金申报材料基本要求</w:t>
      </w:r>
    </w:p>
    <w:p w14:paraId="142314F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仿宋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请仔细阅读《湖南科技大学2023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2024学年研究生国家奖学金评审实施细则》及本通知要求，严格按照相关要求填写和上报材料。</w:t>
      </w:r>
      <w:bookmarkStart w:id="0" w:name="_GoBack"/>
      <w:bookmarkEnd w:id="0"/>
    </w:p>
    <w:p w14:paraId="06C5BCC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.高水平学术论文要求</w:t>
      </w:r>
    </w:p>
    <w:p w14:paraId="6AE8DF4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学术论文需已见刊或网络发表。所有用于申请研究生国家奖学金的成果，湖南科技大学必须为成果所属第一单位。导师及学院研究生国家奖学金评审委员会主任签字确认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若因导师把关不严，出现上报材料不真实的情况，将根据《湖南科技大学全面落实研究生导师立德树人职责实施细则》（科大政发〔2023〕72号）要求，进行严肃处理。</w:t>
      </w:r>
    </w:p>
    <w:p w14:paraId="02CAD30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.论文分类级别</w:t>
      </w:r>
    </w:p>
    <w:p w14:paraId="3A0F8A5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论文分类级别按照《湖南科技大学学术期刊分类办法（试行）》（科大政发〔2022〕66号）执行，学术期刊划分为顶级期刊、权威期刊、重要期刊、核心期刊和一般期刊五个等级。申报汇总表、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审批表及支撑材料需填写论文对应等级。如论文发表的刊物等级有变动的，请在汇总表及支撑材料上备注发表时的等级和目前的等级。</w:t>
      </w:r>
    </w:p>
    <w:p w14:paraId="013B05A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.支撑材料排序</w:t>
      </w:r>
    </w:p>
    <w:p w14:paraId="50556EB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请根据《2024年研究生国家奖学金支撑材料模板》要求，严格按照目录顺序一一对应排列（论文、知识产权及专利、论文/科技竞赛奖项、产学研、其它奖项或贡献、任职）。</w:t>
      </w:r>
    </w:p>
    <w:p w14:paraId="7884B35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.支撑材料整理与规范</w:t>
      </w:r>
    </w:p>
    <w:p w14:paraId="15E15F5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（1）支撑材料请严格按照目录进行整理编排，论文请按篇装订。整本支撑材料请勿使用曲别针固定（曲别针易使文件散落从而导致文件遗失或者错位），建议采用夹子或订书机装订。</w:t>
      </w:r>
    </w:p>
    <w:p w14:paraId="12A50B1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（2）论文等级必须正确，若有等级不正确且无备注说明一律视为弄虚作假，取消参评资格。</w:t>
      </w:r>
    </w:p>
    <w:p w14:paraId="32A8EFB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）获奖材料需提供获奖证书，证书复印件内容清晰，必须有导师签字（情况属实+导师签名），非证书的支撑材料需要学院审核并签字盖章。</w:t>
      </w:r>
    </w:p>
    <w:p w14:paraId="1600060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）专利需提供专利证书或专利授权通知书，必须有导师签字（情况属实+导师签名），其余材料视为无效。</w:t>
      </w:r>
    </w:p>
    <w:p w14:paraId="19F4629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）任职经历需提供聘书，必须有导师签字（情况属实+导师签名），非聘书的证明材料需要学院审核并签字盖章。</w:t>
      </w:r>
    </w:p>
    <w:p w14:paraId="4F77BE4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）其他经历材料需在网上能够查到，必须有导师签字（情况属实+导师签名），学院审核并签字盖章。</w:t>
      </w:r>
    </w:p>
    <w:p w14:paraId="3FCABDA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.汇总表填写</w:t>
      </w:r>
    </w:p>
    <w:p w14:paraId="5FDB453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请按照推荐顺序，严格依据汇总表中的格式填写（具体格式见汇总表示例）,每一类别中的排列顺序与支撑材料顺序一致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，注意简版和详版内容填写</w:t>
      </w: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 w14:paraId="3CF6DD2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Fonts w:hint="eastAsia" w:ascii="Times New Roman" w:hAnsi="Times New Roman" w:eastAsia="仿宋" w:cs="仿宋"/>
          <w:b/>
          <w:bCs/>
          <w:color w:val="FF0000"/>
          <w:sz w:val="32"/>
        </w:rPr>
      </w:pPr>
      <w:r>
        <w:rPr>
          <w:rFonts w:hint="eastAsia" w:ascii="Times New Roman" w:hAnsi="Times New Roman" w:eastAsia="仿宋" w:cs="仿宋"/>
          <w:b/>
          <w:bCs/>
          <w:color w:val="FF0000"/>
          <w:kern w:val="0"/>
          <w:sz w:val="32"/>
          <w:szCs w:val="32"/>
          <w:shd w:val="clear" w:color="auto" w:fill="FFFFFF"/>
          <w:lang w:val="en-US" w:eastAsia="zh-CN" w:bidi="ar"/>
        </w:rPr>
        <w:t>汇总表请按照推荐顺序进行降序排列。</w:t>
      </w:r>
    </w:p>
    <w:p w14:paraId="79FAADE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eastAsia" w:ascii="Times New Roman" w:hAnsi="Times New Roman" w:eastAsia="仿宋" w:cs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" w:cs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.材料上交</w:t>
      </w:r>
    </w:p>
    <w:p w14:paraId="6057C14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学院需提交的材料包括：</w:t>
      </w:r>
    </w:p>
    <w:p w14:paraId="61C7EC6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《2023</w:t>
      </w:r>
      <w:r>
        <w:rPr>
          <w:rFonts w:hint="eastAsia" w:ascii="仿宋" w:hAnsi="仿宋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2024学年研究生国家奖学金申请审批表》（一式两份、正反两面打印、不另增页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请仔细参照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附件4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“填报指南”认真填写</w:t>
      </w: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）</w:t>
      </w:r>
    </w:p>
    <w:p w14:paraId="5CA7B26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hint="default" w:ascii="Times New Roman" w:hAnsi="Times New Roman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/>
          <w:bCs/>
          <w:color w:val="FF0000"/>
          <w:sz w:val="32"/>
          <w:lang w:val="en-US" w:eastAsia="zh-CN"/>
        </w:rPr>
        <w:t>注意：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申请审批表中的申请理由、推荐意见、评审情况请按要求认真填写，每个推荐人的内容不能重复，不能完全按照模版填写。</w:t>
      </w:r>
    </w:p>
    <w:p w14:paraId="44D9DE73"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）《2024年国家奖学金推荐学生名单汇总表》</w:t>
      </w:r>
    </w:p>
    <w:p w14:paraId="753F3F36"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）《2024年国家奖学金个人成果申报汇总表》</w:t>
      </w:r>
    </w:p>
    <w:p w14:paraId="63CD44F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《研究生国家奖学金评审工作开展情况登记表》</w:t>
      </w:r>
    </w:p>
    <w:p w14:paraId="7FD2EA8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学院研究生奖助评审委员会（红头文件）</w:t>
      </w:r>
    </w:p>
    <w:p w14:paraId="3BDB3B1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公示名单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加盖学院公章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35AE75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支撑材料</w:t>
      </w:r>
    </w:p>
    <w:p w14:paraId="20EFA60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按照以上顺序整理好</w:t>
      </w: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电子档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纸质档</w:t>
      </w:r>
      <w:r>
        <w:rPr>
          <w:rFonts w:hint="eastAsia" w:ascii="Times New Roman" w:hAnsi="Times New Roman" w:eastAsia="仿宋" w:cs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材料后</w:t>
      </w:r>
      <w:r>
        <w:rPr>
          <w:rFonts w:hint="eastAsia" w:ascii="Times New Roman" w:hAnsi="Times New Roman" w:eastAsia="仿宋" w:cs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上交。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EE7C8EB-653D-4780-B41B-B344D034DF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9346987-ABA5-4F78-8EC4-AB00A3A4B2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2D85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DDF0AA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DDF0AA"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62B6D"/>
    <w:rsid w:val="000423EA"/>
    <w:rsid w:val="00063401"/>
    <w:rsid w:val="000C7A56"/>
    <w:rsid w:val="001F7DBA"/>
    <w:rsid w:val="00220EC3"/>
    <w:rsid w:val="00250319"/>
    <w:rsid w:val="0028102C"/>
    <w:rsid w:val="004133C6"/>
    <w:rsid w:val="004E2E58"/>
    <w:rsid w:val="004F1691"/>
    <w:rsid w:val="00517074"/>
    <w:rsid w:val="005553F4"/>
    <w:rsid w:val="005E0528"/>
    <w:rsid w:val="005E55E4"/>
    <w:rsid w:val="00697A8E"/>
    <w:rsid w:val="00720948"/>
    <w:rsid w:val="0075446C"/>
    <w:rsid w:val="007C1207"/>
    <w:rsid w:val="0081085E"/>
    <w:rsid w:val="00890D15"/>
    <w:rsid w:val="008A647A"/>
    <w:rsid w:val="0096739A"/>
    <w:rsid w:val="009A67F6"/>
    <w:rsid w:val="009B0FBB"/>
    <w:rsid w:val="009C7C85"/>
    <w:rsid w:val="00B054B2"/>
    <w:rsid w:val="00B404EF"/>
    <w:rsid w:val="00C07449"/>
    <w:rsid w:val="00C407C9"/>
    <w:rsid w:val="00CE4ED9"/>
    <w:rsid w:val="00D17DD5"/>
    <w:rsid w:val="00DB7A69"/>
    <w:rsid w:val="00DE6F8E"/>
    <w:rsid w:val="00E31F51"/>
    <w:rsid w:val="00E33267"/>
    <w:rsid w:val="00E62B6D"/>
    <w:rsid w:val="00F5179E"/>
    <w:rsid w:val="00FB168B"/>
    <w:rsid w:val="01B5326B"/>
    <w:rsid w:val="027D0F8C"/>
    <w:rsid w:val="02FE031F"/>
    <w:rsid w:val="04754611"/>
    <w:rsid w:val="0490144A"/>
    <w:rsid w:val="054B35C3"/>
    <w:rsid w:val="0A216F88"/>
    <w:rsid w:val="0B9D5562"/>
    <w:rsid w:val="0CD069F1"/>
    <w:rsid w:val="0CF60A82"/>
    <w:rsid w:val="0D390DEB"/>
    <w:rsid w:val="0D50006D"/>
    <w:rsid w:val="0FA70893"/>
    <w:rsid w:val="11276C93"/>
    <w:rsid w:val="13456A27"/>
    <w:rsid w:val="135C0801"/>
    <w:rsid w:val="14CE518C"/>
    <w:rsid w:val="17A86FB9"/>
    <w:rsid w:val="19866520"/>
    <w:rsid w:val="19E33973"/>
    <w:rsid w:val="19FD55B2"/>
    <w:rsid w:val="1A67639A"/>
    <w:rsid w:val="1CFB21F8"/>
    <w:rsid w:val="1D0E0D07"/>
    <w:rsid w:val="1EAC4C7B"/>
    <w:rsid w:val="20DC6C95"/>
    <w:rsid w:val="24920B19"/>
    <w:rsid w:val="262F123D"/>
    <w:rsid w:val="266A3452"/>
    <w:rsid w:val="2BD575BF"/>
    <w:rsid w:val="2E334A71"/>
    <w:rsid w:val="30BC0D4E"/>
    <w:rsid w:val="30DD0CC4"/>
    <w:rsid w:val="33B26438"/>
    <w:rsid w:val="33F01D45"/>
    <w:rsid w:val="34256C0A"/>
    <w:rsid w:val="37F447F2"/>
    <w:rsid w:val="38547224"/>
    <w:rsid w:val="3F8B4CF5"/>
    <w:rsid w:val="423D5A66"/>
    <w:rsid w:val="45074E29"/>
    <w:rsid w:val="45FB0325"/>
    <w:rsid w:val="46BA1434"/>
    <w:rsid w:val="470368E9"/>
    <w:rsid w:val="48B33CE8"/>
    <w:rsid w:val="498B7D96"/>
    <w:rsid w:val="4A767D68"/>
    <w:rsid w:val="4AC359ED"/>
    <w:rsid w:val="4B72679D"/>
    <w:rsid w:val="4BAD77B9"/>
    <w:rsid w:val="51A27694"/>
    <w:rsid w:val="53F02939"/>
    <w:rsid w:val="57FD3876"/>
    <w:rsid w:val="5A1968D6"/>
    <w:rsid w:val="5A8913F1"/>
    <w:rsid w:val="5A941529"/>
    <w:rsid w:val="5A957D96"/>
    <w:rsid w:val="5B0B2BDE"/>
    <w:rsid w:val="5B8D4F11"/>
    <w:rsid w:val="5F4670C6"/>
    <w:rsid w:val="60662D80"/>
    <w:rsid w:val="62285994"/>
    <w:rsid w:val="636B3D8A"/>
    <w:rsid w:val="640C2638"/>
    <w:rsid w:val="64F70F8D"/>
    <w:rsid w:val="654F6FC9"/>
    <w:rsid w:val="664F1741"/>
    <w:rsid w:val="68B67BC9"/>
    <w:rsid w:val="6B8700AA"/>
    <w:rsid w:val="6C7D068A"/>
    <w:rsid w:val="6D8223FC"/>
    <w:rsid w:val="72EC0317"/>
    <w:rsid w:val="771F0CBB"/>
    <w:rsid w:val="7EEB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985</Words>
  <Characters>1019</Characters>
  <Lines>5</Lines>
  <Paragraphs>1</Paragraphs>
  <TotalTime>5</TotalTime>
  <ScaleCrop>false</ScaleCrop>
  <LinksUpToDate>false</LinksUpToDate>
  <CharactersWithSpaces>1019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2023-04-02T11:04:00Z</dcterms:created>
  <dc:creator>王 俊</dc:creator>
  <cp:lastModifiedBy>zxs</cp:lastModifiedBy>
  <cp:lastPrinted>2023-04-12T02:24:00Z</cp:lastPrinted>
  <dcterms:modified xsi:type="dcterms:W3CDTF">2024-09-03T13:14:34Z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2D5B22748BBF4AD5A71FD1EEB4F1AE49_13</vt:lpwstr>
  </property>
</Properties>
</file>